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5D" w:rsidRDefault="008A6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2292" cy="8663940"/>
            <wp:effectExtent l="19050" t="0" r="130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843" w:rsidRDefault="00142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5D" w:rsidRDefault="008A6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843" w:rsidRDefault="00142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43" w:rsidRDefault="00A950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 – год культурного наследия</w:t>
      </w:r>
    </w:p>
    <w:p w:rsidR="00142843" w:rsidRDefault="00A950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2023 год  посвящен </w:t>
      </w:r>
    </w:p>
    <w:p w:rsidR="00142843" w:rsidRDefault="00A95070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Десятилетию Детства</w:t>
      </w:r>
    </w:p>
    <w:p w:rsidR="00142843" w:rsidRDefault="00A95070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Десятилетию Науки и Технологий</w:t>
      </w:r>
    </w:p>
    <w:p w:rsidR="00142843" w:rsidRDefault="00A95070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Году Педагога и Наставника</w:t>
      </w:r>
    </w:p>
    <w:p w:rsidR="00142843" w:rsidRDefault="00142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43" w:rsidRDefault="00A950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 работы школьной библиотеки:</w:t>
      </w:r>
    </w:p>
    <w:p w:rsidR="00142843" w:rsidRDefault="00A95070">
      <w:pPr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способствовать формированию мотивации пользователей к </w:t>
      </w:r>
      <w:r>
        <w:rPr>
          <w:rFonts w:ascii="Times New Roman" w:hAnsi="Times New Roman" w:cs="Times New Roman"/>
          <w:sz w:val="26"/>
          <w:szCs w:val="24"/>
        </w:rPr>
        <w:t>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</w:p>
    <w:p w:rsidR="00142843" w:rsidRDefault="00A950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 школьной библиотеки: 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активизировать читательскую активность у школьников, находить новые формы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приобщения детей к чтению;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продолжить работу над повышением качества и доступности информации, качеством обслуживания пользователей;  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формировать комфортную библиотечную среду; 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обучать читателей пользоваться книгой и другими носителями информации, поиск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у, отбору и умению оценивать информацию;  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формировать эстетическую и экологическую культуру и интерес к з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доровому образу жизни; 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8"/>
        </w:rPr>
        <w:t xml:space="preserve"> Продолжить обеспечение учебно-воспитательного процесса учебно-методическими пособиями, работа по сохранности фонда;</w:t>
      </w:r>
    </w:p>
    <w:p w:rsidR="00142843" w:rsidRDefault="00A950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продолж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ить работу</w:t>
      </w:r>
      <w:r>
        <w:rPr>
          <w:rFonts w:ascii="Times New Roman" w:hAnsi="Times New Roman" w:cs="Times New Roman"/>
          <w:sz w:val="26"/>
          <w:szCs w:val="28"/>
        </w:rPr>
        <w:t xml:space="preserve"> по созданию электронного учёта всей литературы</w:t>
      </w:r>
      <w:proofErr w:type="gramStart"/>
      <w:r>
        <w:rPr>
          <w:rFonts w:ascii="Times New Roman" w:hAnsi="Times New Roman" w:cs="Times New Roman"/>
          <w:sz w:val="26"/>
          <w:szCs w:val="28"/>
        </w:rPr>
        <w:t>;.</w:t>
      </w:r>
      <w:proofErr w:type="gramEnd"/>
    </w:p>
    <w:p w:rsidR="00142843" w:rsidRDefault="00A950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оказание помощи в деятельности учащихся и учителей при реализации образовательных проектов;</w:t>
      </w:r>
    </w:p>
    <w:p w:rsidR="00142843" w:rsidRDefault="00A950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 xml:space="preserve">Работа с коллективом школы по привлечению детей к чтению и бережного, аккуратного </w:t>
      </w:r>
      <w:proofErr w:type="gramStart"/>
      <w:r>
        <w:rPr>
          <w:rFonts w:ascii="Times New Roman" w:eastAsia="Calibri" w:hAnsi="Times New Roman" w:cs="Times New Roman"/>
          <w:sz w:val="26"/>
          <w:szCs w:val="28"/>
        </w:rPr>
        <w:t>отношения</w:t>
      </w:r>
      <w:proofErr w:type="gramEnd"/>
      <w:r>
        <w:rPr>
          <w:rFonts w:ascii="Times New Roman" w:eastAsia="Calibri" w:hAnsi="Times New Roman" w:cs="Times New Roman"/>
          <w:sz w:val="26"/>
          <w:szCs w:val="28"/>
        </w:rPr>
        <w:t xml:space="preserve"> как к книге,</w:t>
      </w:r>
      <w:r>
        <w:rPr>
          <w:rFonts w:ascii="Times New Roman" w:eastAsia="Calibri" w:hAnsi="Times New Roman" w:cs="Times New Roman"/>
          <w:sz w:val="26"/>
          <w:szCs w:val="28"/>
        </w:rPr>
        <w:t xml:space="preserve"> так и к учебнику.</w:t>
      </w:r>
    </w:p>
    <w:p w:rsidR="00142843" w:rsidRDefault="00142843">
      <w:pPr>
        <w:pStyle w:val="aa"/>
        <w:ind w:left="780"/>
        <w:rPr>
          <w:rFonts w:ascii="Times New Roman" w:hAnsi="Times New Roman" w:cs="Times New Roman"/>
          <w:sz w:val="26"/>
          <w:szCs w:val="28"/>
        </w:rPr>
      </w:pPr>
    </w:p>
    <w:p w:rsidR="00142843" w:rsidRDefault="00A950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Основные функции школьной библиотеки:</w:t>
      </w:r>
    </w:p>
    <w:p w:rsidR="00142843" w:rsidRDefault="00A9507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8"/>
        </w:rPr>
        <w:t>Информационная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- предоставление возможности использования информации вне зависимости от ее вида, формата и носителя. </w:t>
      </w:r>
    </w:p>
    <w:p w:rsidR="00142843" w:rsidRDefault="00A9507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– способствует развитию чувства патриотизма по отношению к </w:t>
      </w:r>
      <w:r>
        <w:rPr>
          <w:rFonts w:ascii="Times New Roman" w:hAnsi="Times New Roman" w:cs="Times New Roman"/>
          <w:sz w:val="26"/>
          <w:szCs w:val="28"/>
        </w:rPr>
        <w:t xml:space="preserve">государству, своему краю и школе. </w:t>
      </w:r>
    </w:p>
    <w:p w:rsidR="00142843" w:rsidRDefault="00A9507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3. Культурологическая — организация мероприятий, воспитывающих культурное и социальное самосознание, содействующих эмоциональному развитию учащихся. </w:t>
      </w:r>
    </w:p>
    <w:p w:rsidR="00142843" w:rsidRDefault="00A95070">
      <w:pPr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4. Образовательная — поддержка и обеспечение образовательных целей, сфо</w:t>
      </w:r>
      <w:r>
        <w:rPr>
          <w:rFonts w:ascii="Times New Roman" w:hAnsi="Times New Roman" w:cs="Times New Roman"/>
          <w:sz w:val="26"/>
          <w:szCs w:val="28"/>
        </w:rPr>
        <w:t xml:space="preserve">рмированных в задачах развития школы и в образовательных программах по предметам. </w:t>
      </w:r>
    </w:p>
    <w:p w:rsidR="00142843" w:rsidRDefault="00A950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Направления деятельности библиотеки: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библиотечные уроки;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- информационные и прочие обзоры литературы;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- беседы о навыках работы с книгой; 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подбор литературы для </w:t>
      </w:r>
      <w:r>
        <w:rPr>
          <w:rFonts w:ascii="Times New Roman" w:hAnsi="Times New Roman" w:cs="Times New Roman"/>
          <w:sz w:val="26"/>
          <w:szCs w:val="28"/>
        </w:rPr>
        <w:t>внеклассного чтения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участие в конкурсах;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- выполнение библиографических запросов; </w:t>
      </w:r>
    </w:p>
    <w:p w:rsidR="00142843" w:rsidRDefault="00A95070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- поддержка общешкольных мероприятий. </w:t>
      </w:r>
    </w:p>
    <w:p w:rsidR="00142843" w:rsidRDefault="00A95070">
      <w:pPr>
        <w:pStyle w:val="ab"/>
        <w:spacing w:before="280" w:after="280"/>
        <w:jc w:val="center"/>
        <w:rPr>
          <w:rStyle w:val="a5"/>
          <w:color w:val="000000"/>
          <w:sz w:val="26"/>
        </w:rPr>
      </w:pPr>
      <w:r>
        <w:rPr>
          <w:rStyle w:val="a5"/>
          <w:color w:val="000000"/>
          <w:sz w:val="26"/>
        </w:rPr>
        <w:t>Взаимодействие с библиотеками других школ и сельской библиотекой</w:t>
      </w:r>
    </w:p>
    <w:tbl>
      <w:tblPr>
        <w:tblStyle w:val="ac"/>
        <w:tblW w:w="9463" w:type="dxa"/>
        <w:tblInd w:w="108" w:type="dxa"/>
        <w:tblLayout w:type="fixed"/>
        <w:tblLook w:val="01E0"/>
      </w:tblPr>
      <w:tblGrid>
        <w:gridCol w:w="358"/>
        <w:gridCol w:w="7224"/>
        <w:gridCol w:w="1881"/>
      </w:tblGrid>
      <w:tr w:rsidR="00142843">
        <w:tc>
          <w:tcPr>
            <w:tcW w:w="358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1</w:t>
            </w:r>
          </w:p>
        </w:tc>
        <w:tc>
          <w:tcPr>
            <w:tcW w:w="7224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Обмен учебной и художественной литературой с другими школами</w:t>
            </w:r>
          </w:p>
        </w:tc>
        <w:tc>
          <w:tcPr>
            <w:tcW w:w="1881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 xml:space="preserve">В </w:t>
            </w:r>
            <w:r>
              <w:rPr>
                <w:rStyle w:val="a5"/>
                <w:b w:val="0"/>
                <w:color w:val="000000"/>
                <w:sz w:val="26"/>
              </w:rPr>
              <w:t>течение года</w:t>
            </w:r>
          </w:p>
        </w:tc>
      </w:tr>
      <w:tr w:rsidR="00142843">
        <w:tc>
          <w:tcPr>
            <w:tcW w:w="358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2</w:t>
            </w:r>
          </w:p>
        </w:tc>
        <w:tc>
          <w:tcPr>
            <w:tcW w:w="7224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Совместная работа с библиотекой Филипповского поселения</w:t>
            </w:r>
          </w:p>
        </w:tc>
        <w:tc>
          <w:tcPr>
            <w:tcW w:w="1881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В течение года</w:t>
            </w:r>
          </w:p>
        </w:tc>
      </w:tr>
    </w:tbl>
    <w:p w:rsidR="00142843" w:rsidRDefault="00A95070">
      <w:pPr>
        <w:pStyle w:val="ab"/>
        <w:spacing w:before="280" w:after="280"/>
        <w:jc w:val="center"/>
        <w:rPr>
          <w:rStyle w:val="a5"/>
          <w:color w:val="000000"/>
          <w:sz w:val="26"/>
        </w:rPr>
      </w:pPr>
      <w:r>
        <w:rPr>
          <w:rStyle w:val="a5"/>
          <w:color w:val="000000"/>
          <w:sz w:val="26"/>
        </w:rPr>
        <w:t>Информационные технологии</w:t>
      </w:r>
    </w:p>
    <w:tbl>
      <w:tblPr>
        <w:tblStyle w:val="ac"/>
        <w:tblW w:w="9238" w:type="dxa"/>
        <w:tblInd w:w="108" w:type="dxa"/>
        <w:tblLayout w:type="fixed"/>
        <w:tblLook w:val="01E0"/>
      </w:tblPr>
      <w:tblGrid>
        <w:gridCol w:w="360"/>
        <w:gridCol w:w="6960"/>
        <w:gridCol w:w="1918"/>
      </w:tblGrid>
      <w:tr w:rsidR="00142843">
        <w:tc>
          <w:tcPr>
            <w:tcW w:w="360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1</w:t>
            </w:r>
          </w:p>
        </w:tc>
        <w:tc>
          <w:tcPr>
            <w:tcW w:w="6960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Использование интернет ресурсов, в поиске информации, (</w:t>
            </w:r>
            <w:proofErr w:type="spellStart"/>
            <w:proofErr w:type="gramStart"/>
            <w:r>
              <w:rPr>
                <w:rStyle w:val="a5"/>
                <w:b w:val="0"/>
                <w:color w:val="000000"/>
                <w:sz w:val="26"/>
              </w:rPr>
              <w:t>Интернет-библиотеки</w:t>
            </w:r>
            <w:proofErr w:type="spellEnd"/>
            <w:proofErr w:type="gramEnd"/>
            <w:r>
              <w:rPr>
                <w:rStyle w:val="a5"/>
                <w:b w:val="0"/>
                <w:color w:val="000000"/>
                <w:sz w:val="26"/>
              </w:rPr>
              <w:t>)</w:t>
            </w:r>
          </w:p>
        </w:tc>
        <w:tc>
          <w:tcPr>
            <w:tcW w:w="1918" w:type="dxa"/>
          </w:tcPr>
          <w:p w:rsidR="00142843" w:rsidRDefault="00A95070">
            <w:pPr>
              <w:pStyle w:val="ab"/>
              <w:spacing w:after="0"/>
              <w:rPr>
                <w:rStyle w:val="a5"/>
                <w:b w:val="0"/>
                <w:color w:val="000000"/>
                <w:sz w:val="26"/>
              </w:rPr>
            </w:pPr>
            <w:r>
              <w:rPr>
                <w:rStyle w:val="a5"/>
                <w:b w:val="0"/>
                <w:color w:val="000000"/>
                <w:sz w:val="26"/>
              </w:rPr>
              <w:t>В течени</w:t>
            </w:r>
            <w:proofErr w:type="gramStart"/>
            <w:r>
              <w:rPr>
                <w:rStyle w:val="a5"/>
                <w:b w:val="0"/>
                <w:color w:val="000000"/>
                <w:sz w:val="26"/>
              </w:rPr>
              <w:t>и</w:t>
            </w:r>
            <w:proofErr w:type="gramEnd"/>
            <w:r>
              <w:rPr>
                <w:rStyle w:val="a5"/>
                <w:b w:val="0"/>
                <w:color w:val="000000"/>
                <w:sz w:val="26"/>
              </w:rPr>
              <w:t xml:space="preserve"> года</w:t>
            </w:r>
          </w:p>
        </w:tc>
      </w:tr>
    </w:tbl>
    <w:p w:rsidR="00142843" w:rsidRDefault="00142843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142843" w:rsidRDefault="00A95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Планирование работы библиотеки</w:t>
      </w:r>
    </w:p>
    <w:tbl>
      <w:tblPr>
        <w:tblW w:w="10363" w:type="dxa"/>
        <w:tblInd w:w="-694" w:type="dxa"/>
        <w:tblLayout w:type="fixed"/>
        <w:tblLook w:val="04A0"/>
      </w:tblPr>
      <w:tblGrid>
        <w:gridCol w:w="443"/>
        <w:gridCol w:w="172"/>
        <w:gridCol w:w="5785"/>
        <w:gridCol w:w="121"/>
        <w:gridCol w:w="1718"/>
        <w:gridCol w:w="2124"/>
      </w:tblGrid>
      <w:tr w:rsidR="00142843"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работы</w:t>
            </w:r>
          </w:p>
          <w:p w:rsidR="00142843" w:rsidRDefault="00142843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1. Работа с фондом учебной и учебно-методической литературы</w:t>
            </w:r>
          </w:p>
        </w:tc>
      </w:tr>
      <w:tr w:rsidR="00142843">
        <w:trPr>
          <w:trHeight w:val="1823"/>
        </w:trPr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1.Обеспечение комплектования фонда учебной литературы: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совместно с педагогами заказа на учебники,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Федерального перечня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учебников и вносимых изменений к нему;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комплектование школьной библиотеки учебниками и учебными пособиями по утвержденному списку;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общешкольного заказа на учебники и учебные пособия с учетом итогов инвентаризации;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перечня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чебников, планируемых к использованию в новом учебном году, для обучающихся и их родителей;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плана комплектования на новый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учебный год;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контроля выполнения сделанного заказа;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и обработка поступивших учебников: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накл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адных;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запись в книгу суммарного учета;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штемпелевание;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картотеки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A95070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142843">
            <w:pPr>
              <w:widowControl w:val="0"/>
              <w:spacing w:after="0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A95070">
            <w:pPr>
              <w:widowControl w:val="0"/>
              <w:spacing w:afterAutospacing="1" w:line="360" w:lineRule="atLeast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 педагоги</w:t>
            </w: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142843">
            <w:pPr>
              <w:widowControl w:val="0"/>
              <w:spacing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2843" w:rsidRDefault="00A95070">
            <w:pPr>
              <w:widowControl w:val="0"/>
              <w:spacing w:after="0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учебников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rPr>
          <w:trHeight w:val="994"/>
        </w:trPr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движения фонда. Диагностика обеспеченности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 учебниками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учебными пособиями в наступающем учебном году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— сентябрь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сентября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Списание фонда учебников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учебных пособий с учетом ветхости и смены образовательных программ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иблиотекарь, классные руководители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учебников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учебников взамен утерянных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иблиотекарь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резервным фондом учебников. Передача излишков учебной литературы в другие школы. Получение недостающих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учебников из других ОУ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иблиотекарь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2. Работа с фондом художественной литературы</w:t>
            </w:r>
          </w:p>
        </w:tc>
      </w:tr>
      <w:tr w:rsidR="00142843">
        <w:trPr>
          <w:trHeight w:val="912"/>
        </w:trPr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Своевременное проведение обработки и регистрации в алфавитном каталоге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поступающей литературы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свободного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доступа к художественной литературе, к периодическим изданиям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изданий читателям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rPr>
          <w:trHeight w:val="1707"/>
        </w:trPr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tabs>
                <w:tab w:val="left" w:pos="4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работы по сохранности фонда. Организация мелкого ремонта художественных изданий с привлечением обучающихся  на уроках труда в начальных кла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ссах. Оформление книжной выставки: «Эти книги вы лечили сами»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  учителя труда и начальных классов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Списание художественной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 с учетом ветхости и морального износа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художественной литературы взамен утерянной, списание утерянной литературы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Сверка фонда со списком экстремистских изданий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реже 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 в квартал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3. Справочно-библиографическая работа</w:t>
            </w:r>
          </w:p>
        </w:tc>
      </w:tr>
      <w:tr w:rsidR="00142843">
        <w:trPr>
          <w:trHeight w:val="481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Каталогизация новых поступлений литературы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rPr>
          <w:trHeight w:val="481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новых поступлений периодических изданий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rPr>
          <w:trHeight w:val="481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учебников по программам и классам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4.Работа с читателями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на абонементе, работа с абонементом учащихся, педагогов, технического персонала, родителей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Рекомендательные беседы при выдаче книг. Беседы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прочитанной литературе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Рекомендательные и рекламные беседы о новых изданиях,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поступивших в библиотеку (художественных, справочных, научно-методических)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время», «Спутни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 любознательных» и др.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библиотекарь</w:t>
            </w:r>
          </w:p>
        </w:tc>
      </w:tr>
      <w:tr w:rsidR="00142843">
        <w:trPr>
          <w:trHeight w:val="2864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читателей в библиотеку: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кскурсии в школьную и детскую библиотеки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1-х классов,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 проведение бесед: «Правила пользования библиотекой», «Бережное отношение к книге»,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 проведение перерегистрации всех читателей,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 обзор новых книг. 2-4 классы, 5-7 классы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142843" w:rsidRDefault="00142843">
            <w:pPr>
              <w:widowControl w:val="0"/>
              <w:shd w:val="clear" w:color="auto" w:fill="FFFFFF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постоянно,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при записи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библиотекусентябрь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, октябрь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библиотекарь, классные руководители</w:t>
            </w:r>
          </w:p>
          <w:p w:rsidR="00142843" w:rsidRDefault="00142843">
            <w:pPr>
              <w:widowControl w:val="0"/>
              <w:shd w:val="clear" w:color="auto" w:fill="FFFFFF"/>
              <w:spacing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Выполнение читательских запросов по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Индивидуальная работа с читателями (выполнение справок)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5. Работа с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родителями (законными представителями)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библиотекарь, классные руководители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иками из фонда библиотеки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библиотекарь, классные руководители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с обязательными рубриками: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положение о порядке обеспечения учащихся учебниками и учебными пособиями,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пользования учебниками из фонда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учебников по классам, по которому будет осуществляться образовательный процесс  в новом учебном году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6. Работа с педагогическим коллективом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Формирование заказов на новую литературу совместно с педагогами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библиотекарь, педагоги – предметники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Составление совместно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ответственным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за организацию учебно-методического обеспечения образовательного процесса сводного заказа на учебники и учебные пособия, представление его на утверждение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директору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библиотекарь,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142843">
        <w:trPr>
          <w:trHeight w:val="1271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Информирование о новинках в области учебно-методической, психолого-педагогической литературы, об изменениях в фонде учебной литературы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Подбор литературы в помощь педагогам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для проведения родительских собраний, классных часов, педсоветов, предоставление информационных ресурсов для воспитательной работы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Отчетность о книгообеспеченности учебного процесса по установленной форме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7.Работа с учащимися школы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задолжников, информирование классных руководителей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беседы с вновь записавшимися читателями о правилах поведения в библиотеке, о культуре чтения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</w:t>
            </w:r>
          </w:p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записи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стенда-рекомендации о правилах поведения в библиотеке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Организация наглядной пропаганды, информация для читателей о новых поступлениях в библиотеку (выставки, обзоры)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Акции среди учащихся: «Лучший читающий класс года, «Лучший читатель в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классе».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Пропаганда библиотечно-библиографических знаний:</w:t>
            </w:r>
          </w:p>
          <w:p w:rsidR="00C52BB5" w:rsidRDefault="00C52BB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проведение месячника, посвященного Международному Дню школьных библиотек </w:t>
            </w:r>
          </w:p>
          <w:p w:rsidR="007E449B" w:rsidRDefault="007E449B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подготовка к участию в библиографической олимпиаде</w:t>
            </w:r>
          </w:p>
          <w:p w:rsidR="007E449B" w:rsidRDefault="007E449B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участие в муниципальном туре библиографической олимпиады</w:t>
            </w:r>
          </w:p>
          <w:p w:rsidR="007E449B" w:rsidRDefault="007E449B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участие в региональном туре библиографической олимпиады</w:t>
            </w:r>
          </w:p>
          <w:p w:rsidR="007E449B" w:rsidRDefault="007E449B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участие в  конкурсах разного уровня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2BB5" w:rsidRDefault="00C52BB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2BB5" w:rsidRDefault="00C52BB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  <w:p w:rsid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7E449B" w:rsidRPr="007E449B" w:rsidRDefault="007E449B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Проведение библиотечных уроков, бесед:</w:t>
            </w:r>
          </w:p>
          <w:p w:rsidR="00826D95" w:rsidRDefault="00826D9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826D95" w:rsidRDefault="00826D9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 - «О Евгении Пермяке»</w:t>
            </w:r>
            <w:r w:rsidR="00A13AB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(120 лет)</w:t>
            </w:r>
          </w:p>
          <w:p w:rsidR="00826D95" w:rsidRDefault="00826D9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«Григорий Остер. Весело о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</w:t>
            </w:r>
            <w:r w:rsidR="00A13AB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(75 лет)</w:t>
            </w:r>
          </w:p>
          <w:p w:rsidR="00826D95" w:rsidRDefault="00826D9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«Юбилей Эдуарда Успенского»</w:t>
            </w:r>
            <w:r w:rsidR="00A13AB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(85 лет)</w:t>
            </w:r>
          </w:p>
          <w:p w:rsidR="00826D95" w:rsidRDefault="00826D9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«М.М. Пришвин – певец русской природы»</w:t>
            </w:r>
            <w:r w:rsidR="00A13AB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(150 лет)</w:t>
            </w:r>
          </w:p>
          <w:p w:rsidR="00826D95" w:rsidRDefault="00A13AB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«Юбилей С.В. Михалкова» (110 лет)</w:t>
            </w:r>
          </w:p>
          <w:p w:rsidR="00A13AB5" w:rsidRDefault="00A13AB5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Книга-юбиляр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Домовёнок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Кузька Т.И. Александровой» (50 лет)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6D95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826D95" w:rsidRDefault="00826D9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826D95" w:rsidRDefault="00826D9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826D95" w:rsidRDefault="00826D9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13AB5" w:rsidRDefault="00A13AB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6D95" w:rsidRDefault="00826D9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A13AB5" w:rsidRDefault="00A13AB5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A13AB5" w:rsidRDefault="000070F1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t>1 класс:</w:t>
            </w:r>
          </w:p>
          <w:p w:rsidR="00142843" w:rsidRDefault="009D5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1</w:t>
            </w:r>
            <w:r w:rsidR="00A9507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«Первое посещение библиотеки» </w:t>
            </w:r>
            <w:r w:rsidR="00A9507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(ознакомительная экскурсия).</w:t>
            </w:r>
          </w:p>
          <w:p w:rsidR="00142843" w:rsidRDefault="009D593C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2</w:t>
            </w:r>
            <w:r w:rsidR="00A9507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«Посвящение в читатели. Запись в библиотеку. Правила обращения с книгой».</w:t>
            </w:r>
          </w:p>
          <w:p w:rsidR="004B2D1F" w:rsidRDefault="004B2D1F" w:rsidP="004B2D1F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3 «Как найти нужную книгу?»</w:t>
            </w:r>
          </w:p>
          <w:p w:rsidR="004B2D1F" w:rsidRDefault="004B2D1F" w:rsidP="004B2D1F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4 «Книги – наши друзья»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  <w:p w:rsidR="004B2D1F" w:rsidRDefault="004B2D1F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D1F" w:rsidRDefault="004B2D1F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D1F" w:rsidRDefault="004B2D1F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D1F" w:rsidRDefault="004B2D1F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</w:t>
            </w:r>
            <w:r w:rsidR="009D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 классный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lastRenderedPageBreak/>
              <w:t>2 класс:</w:t>
            </w:r>
          </w:p>
          <w:p w:rsidR="00142843" w:rsidRDefault="009D5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Урок № 1</w:t>
            </w:r>
            <w:r w:rsidR="00A9507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«Роль и назначение библиотеки. Понятие об абонементе и </w:t>
            </w:r>
            <w:r w:rsidR="00A9507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читальном зале. Расстановка книг на полках».</w:t>
            </w:r>
          </w:p>
          <w:p w:rsidR="00142843" w:rsidRDefault="009D5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2</w:t>
            </w:r>
            <w:r w:rsidR="00A9507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«Строение книги. Элементы книг».</w:t>
            </w:r>
          </w:p>
          <w:p w:rsidR="009D593C" w:rsidRDefault="009D5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Урок № 3 </w:t>
            </w:r>
            <w:proofErr w:type="spellStart"/>
            <w:r w:rsidR="00FF494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Библио-квест</w:t>
            </w:r>
            <w:proofErr w:type="spellEnd"/>
            <w:r w:rsidR="00FF494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«Ищу книгу»</w:t>
            </w:r>
          </w:p>
          <w:p w:rsidR="00FF494A" w:rsidRDefault="00FF4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4 «Энциклопедии для детей»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9D593C" w:rsidRDefault="009D593C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593C" w:rsidRDefault="009D593C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593C" w:rsidRDefault="009D593C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 апрель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библиотекарь, классный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t>3 класс: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1:«Структура книги. Подготовка к самостоятельному выбору книг».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2: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«Говорящие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обложки» (самостоятельный выбор книги в библиотеке.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Правила чтения) »</w:t>
            </w:r>
            <w:proofErr w:type="gramEnd"/>
          </w:p>
          <w:p w:rsidR="00FF494A" w:rsidRDefault="00FF4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Урок № 3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Библио-квест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«Ищу книгу»</w:t>
            </w:r>
          </w:p>
          <w:p w:rsidR="00FF494A" w:rsidRDefault="00FF4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№4 «Книжные новинки»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 классный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t>4 класс: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1:«Твои первые словари, энциклопедии, справочники».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2:«История книги. Древнейшие библиотеки».</w:t>
            </w:r>
          </w:p>
          <w:p w:rsidR="00FF494A" w:rsidRDefault="00FF494A" w:rsidP="00FF4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 3 Виртуальная экскурсия «Самые большие библиотеки России»</w:t>
            </w:r>
          </w:p>
          <w:p w:rsidR="000070F1" w:rsidRDefault="000070F1" w:rsidP="00FF4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№4 «Книга-юбиляр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Домовёнок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Кузька Т.И. Александровой» (50 лет)»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494A" w:rsidRDefault="00FF494A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 классный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t>5-6 классы:</w:t>
            </w:r>
          </w:p>
          <w:p w:rsidR="00142843" w:rsidRDefault="00A95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повторение: «Структура книги».</w:t>
            </w:r>
          </w:p>
          <w:p w:rsidR="00446040" w:rsidRDefault="00446040" w:rsidP="0044604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 «М.М. Пришвин – певец русской природы» (150 лет)</w:t>
            </w:r>
          </w:p>
          <w:p w:rsidR="00446040" w:rsidRDefault="00446040" w:rsidP="0044604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«Юбилей С.В. Михалкова» (110 лет)</w:t>
            </w:r>
          </w:p>
          <w:p w:rsidR="00446040" w:rsidRDefault="004460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  <w:p w:rsidR="00446040" w:rsidRDefault="0044604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 классный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t>7-9 классы:</w:t>
            </w:r>
          </w:p>
          <w:p w:rsidR="00A95070" w:rsidRDefault="00A95070" w:rsidP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«О Евгении Пермяке» (120 лет)</w:t>
            </w:r>
          </w:p>
          <w:p w:rsidR="00A95070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- «Григорий Остер. Весело о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 (75 лет)</w:t>
            </w:r>
          </w:p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«Периодические издания, адресованные подросткам».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lang w:eastAsia="ru-RU"/>
              </w:rPr>
              <w:t>Художественная литература для старших подростков. Основные жанры и виды: библио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графические очерки, повести, мемуары, публицистические произведения».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070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070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  <w:p w:rsidR="00A95070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педагог-библиотекарь, классный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u w:val="single"/>
                <w:lang w:eastAsia="ru-RU"/>
              </w:rPr>
              <w:t>8- 9 классы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lang w:eastAsia="ru-RU"/>
              </w:rPr>
              <w:t>:</w:t>
            </w:r>
          </w:p>
          <w:p w:rsidR="00A95070" w:rsidRDefault="00A95070" w:rsidP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- «О Евгении Пермяке» (120 лет)</w:t>
            </w:r>
          </w:p>
          <w:p w:rsidR="00A95070" w:rsidRPr="00A95070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«М.М. Пришвин – певец русской природы» (150 лет)</w:t>
            </w:r>
          </w:p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lang w:eastAsia="ru-RU"/>
              </w:rPr>
              <w:t xml:space="preserve">«Техника интеллектуального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lang w:eastAsia="ru-RU"/>
              </w:rPr>
              <w:t xml:space="preserve">труда. Методы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8"/>
                <w:szCs w:val="28"/>
                <w:lang w:eastAsia="ru-RU"/>
              </w:rPr>
              <w:lastRenderedPageBreak/>
              <w:t>работы с информацией. Анализ художественной, научно-популярной, учебной, справочной литературы».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070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070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8. Массовая работа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Оформление книжных выставок, стендов к предметным неделям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предметным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неделям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 знаменательных дат)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u w:val="single"/>
                <w:lang w:eastAsia="ru-RU"/>
              </w:rPr>
              <w:t>(Приложение № 1)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книг-юбиляров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(Приложение № 2)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книжные полки «Читайте с увлечением все эти приключения»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«Будьте здоровы», подбор картотеки статей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здоровом образе жизни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«Здоровье планеты — твое здоровье»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книг «Огненные версты Победы» ко дню Победы.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Обзор статей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 и журналов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142843" w:rsidRDefault="00142843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праздновании знаменательных и памятных дат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9. Организационная работа</w:t>
            </w:r>
          </w:p>
        </w:tc>
      </w:tr>
      <w:tr w:rsidR="00142843">
        <w:trPr>
          <w:trHeight w:val="542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совещаниях, проводимых Управлением образования, МАУ «ЦРО»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заседаниях методического объединения педагогов-библиотекарей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библиотеками района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103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10. Профессиональное развитие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Самообразование: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локальных актов, касающихся работы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Постоянное изучение профессиональной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литературы и периодических изданий для библиотекарей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использование опыта лучших школьных библиотекарей: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семинаров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тематических круглых столов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Присутствие на открытых мероприятиях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142843" w:rsidRDefault="00A950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библиотекарь</w:t>
            </w:r>
          </w:p>
        </w:tc>
      </w:tr>
      <w:tr w:rsidR="00142843">
        <w:tc>
          <w:tcPr>
            <w:tcW w:w="443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gridSpan w:val="2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21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42843" w:rsidRDefault="00142843">
            <w:pPr>
              <w:widowControl w:val="0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</w:tbl>
    <w:p w:rsidR="00142843" w:rsidRDefault="00142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Autospacing="1" w:line="360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42843" w:rsidRDefault="00A95070">
      <w:pPr>
        <w:shd w:val="clear" w:color="auto" w:fill="FFFFFF"/>
        <w:spacing w:afterAutospacing="1" w:line="360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Приложение № 1</w:t>
      </w:r>
    </w:p>
    <w:p w:rsidR="00142843" w:rsidRDefault="00A95070">
      <w:pPr>
        <w:shd w:val="clear" w:color="auto" w:fill="FFFFFF"/>
        <w:spacing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Знаменательные и памятные даты на 2022 – 2023 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год: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2022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год-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посвящен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культурному наследию народов России (Указ Президента РФ №745 от 30.12.2021 г.)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u w:val="single"/>
          <w:lang w:eastAsia="ru-RU"/>
        </w:rPr>
        <w:t>2023 год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год педагога и наставника в России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22 августа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– День Государственного флага РФ.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22 августа в России отмечается День Государственного фл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 Российской Федерации, установленный на основании Указа Президента Российской Федерации № 1714 от 20 августа 1994 года.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1 сентября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День знаний.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нь солидарности в борьбе с терроризмом. Эта самая новая памятная дата России, установленная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 днях воинской славы России» от 6 июля 2005 года. Она связана с трагическими событиями в Беслане.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 сентября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 памяти жертв фашизма -международная дата, которая отмечается ежегодно, во второе воскресение сентября и посвящена деся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ткам миллионов жертв фашизма.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–Международный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BFBFB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BFBFB"/>
          <w:lang w:eastAsia="ru-RU"/>
        </w:rPr>
        <w:t>27 сентября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BFBFB"/>
          <w:lang w:eastAsia="ru-RU"/>
        </w:rPr>
        <w:t xml:space="preserve"> - День воспитателя и всех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BFBFB"/>
          <w:lang w:eastAsia="ru-RU"/>
        </w:rPr>
        <w:t xml:space="preserve"> дошкольных работников в России. Он был учреждён по инициативе ряда российских педагогических изданий в 2004 году. 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октября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Международный день пожилых людей.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декабря 1990 года Генеральная Ассамблея ООН постановила считать 1 октября Международным 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пожилых людей.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5 октября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 День учителя.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26 октября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4 ноября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 День народного единства.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ноября — день Казанско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иконы Божией Матери — с 2005 года отмечается как День народного единства.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BFBFB"/>
          <w:lang w:eastAsia="ru-RU"/>
        </w:rPr>
        <w:t>18 ноября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BFBFB"/>
          <w:lang w:eastAsia="ru-RU"/>
        </w:rPr>
        <w:t xml:space="preserve"> - День рождения Деда Мороза. Считается, что именно 18 ноября на его вотчине — в Великом Устюге — в свои права вступает настоящая зима, и ударяют морозы.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29 ноября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– День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матери в России.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езидентом РФ 5 ноября 2014 года.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День памяти юного героя-антифашиста 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962) и иракского мальчика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Фадыла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(1963).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21 февраля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 Ме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ждународный день родного языка.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23 февраля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– День защ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06 – «День защитника Отечества».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8 марта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Международный женский день.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21 марта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Всемирный день поэзии.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1999 году на 30-й сессии генеральной конференции ЮНЕСКО было решено ежегодно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Всемирный день поэзии 21 марта.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27 марта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Всемирный день театр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1961 году IX конгрессом Международного института театра.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апреля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День смеха.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 апреля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 Международный день детской книги.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1967 года по инициативе и решению Международного совета по детской книге 2 апреля, в день рождения велико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сказочника из 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Андерсена, весь мир отмечает Международный день детской книги.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7 апреля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Всемирный день здоровья,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ежегодно в день создания в 1948 году Всемирной организации здравоохранения.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11 апреля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- Международный день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12 апреля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- Всемирный день авиации и космонавтики.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мая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Праздник труда (День труда).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9 мая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– День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Победы в Великой Отечественной войне.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15 мая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 Международный день семьи,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 Генеральной Ассамблеей ООН в 1993 году.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24 мая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- День славянской письменности и культуры.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24 мая во всех славянских странах торжественно прославляют создателей славя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нской письменности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учителей словенских.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27 мая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– Общероссийский день библиотек.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Установлен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Указом Президента РФ Б.Н. Ельцина № 539 от 27 мая 1995 года.</w:t>
      </w:r>
    </w:p>
    <w:p w:rsidR="00142843" w:rsidRDefault="00A9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lang w:eastAsia="ru-RU"/>
        </w:rPr>
        <w:t>Юбилеи:</w:t>
      </w:r>
    </w:p>
    <w:tbl>
      <w:tblPr>
        <w:tblW w:w="9396" w:type="dxa"/>
        <w:tblInd w:w="98" w:type="dxa"/>
        <w:tblLayout w:type="fixed"/>
        <w:tblLook w:val="04A0"/>
      </w:tblPr>
      <w:tblGrid>
        <w:gridCol w:w="1518"/>
        <w:gridCol w:w="7878"/>
      </w:tblGrid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95 лет со дня рождения белорусского писателя Алеся (Александра) М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ихайловича Адамовича (1927-1994)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10 сентября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150 лет со дня рождения русского писателя, путешественника и этнографа Владимира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Клавдиевича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Арсеньева (1872–1930) «Встречи в тайге»,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Дерсу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Узала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», «По Уссурийскому краю».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160 лет со дня рождения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О. Генри (Уильяма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Сидни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Портера), американского писателя (1862-1988)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140 лет со дня рождения Бориса. Житкова, детского писателя (1882-1938)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 октября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130 лет со дня рождения русской поэтессы Марины Цветаевой (1892-1941)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14(26) октября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180 ле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т со дня рождения Василия Верещагина, русского живописца (1842-1904)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 октября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120 лет со дня рождения русского писателя Евгения Андреевича Пермяка (н.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Виссов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) (1902–1982).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со дня рождения актера Анатолия Дмитриевича Папанова (1922-1987)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170 лет со дня рождения Дмитрия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Наркисовича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, писателя (1852-1912)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85 лет Виктории Токаревой, писателя (1937 г.р.)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 ноября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75 лет писателю Григорию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Остеру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(1947 г.р.)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29 ноября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220 лет со дня рождения немецкого писат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еля, сказочника Вильгельма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Гауфа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 (1802–1827).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 декабря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со дня рождения Николая Николаевича Озерова, теннисиста, журналиста, актёра (1922-1997)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15(27) декабря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190 лет со дня рождения Павла Михайловича Третьякова, предпринимателя, мецената, основ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ателя Третьяковской галереи (1832-1898)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85 лет со дня рождения детского писателя Эдуарда Успенского (1937 - 2018)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27 декабря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200 лет со дня рождения Луи Пастера, французского микробиолога, химика (1822-1895)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 января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380 лет со дня рождения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Исаака Ньютона, английского математика, астронома (1643-1727)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 января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140 лет со дня рождения Алексея Николаевича Толстого, писателя (1885-1945)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17 января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160 лет со дня рождения Константина Сергеевича Станиславского (Алексеева), актёра, режиссёра (186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3-1938)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25 января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85 лет со дня рождения русского поэта, актёра Владимира Семёновича Высоцкого (1938–1980)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 января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со дня рождения Леонида Гайдая, режиссёра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ценариста (1923-1993)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4 февраля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150 лет со дня рождения Михаила Михайловича.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Пришвина, писателя (1873-1954)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195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Жюля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Верна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, французского писателя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(1828-1905)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9 февраля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85 лет со дня рождения Юрия Иосифовича Коваля (1938–1995)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13 февраля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120 лет со дня рождения французского писателя, мастера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детективного жанра Жоржа Сименона (1903–1989)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550 лет со дня рождения Николая Коперника, польского астронома (1473-1543)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200 лет со дня рождения русского педагога, писателя Константина Дмитриевича Ушинского (1823-1870)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лет со дня рождения русского писателя Святослава Владимировича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Сахарнова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(1923- 2010)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110 лет со дня рождения Сергея Владимировича Михалкова, поэта, драматурга (1913-2009)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со дня рождения Валерия Владимирович. Медведева, русско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го писателя (1923-1998)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90 лет со дня рождения русского писателя Геннадия Яковлевича Снегирёва (1933-2004)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 марта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280 лет со дня рождения Екатерины Романовны Дашковой, Президента Российской академии наук (1743-1810)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180 лет со дня ро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ждения Константина Михайловича. Станюковича, писателя (1843-1903)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200 лет со дня рождения русского драматурга Александра Николаевича Островского (1823–1886)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100 лет со дня рождения актёра Владимира Абрамовича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Этуша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(1923-2019)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120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лет со дня рождения русского советского поэта и переводчика Николая Алексеевича Заболоцкого (1903–1958)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90 лет со дня рождения русского поэта Андрея Вознесенского (1933- 2010)</w:t>
            </w:r>
          </w:p>
        </w:tc>
      </w:tr>
      <w:tr w:rsidR="00142843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150 лет со дня рождения русской писательницы, выдающегося мастер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а исторического романа Ольги Дмитриевны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Форш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 (1873 - 1961).</w:t>
            </w:r>
          </w:p>
        </w:tc>
      </w:tr>
    </w:tbl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142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42843" w:rsidRDefault="00A950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Приложение № 2</w:t>
      </w:r>
    </w:p>
    <w:p w:rsidR="00142843" w:rsidRDefault="00A95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Книги-юбиляры:</w:t>
      </w:r>
    </w:p>
    <w:p w:rsidR="00142843" w:rsidRDefault="00142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bookmarkStart w:id="0" w:name="_GoBack"/>
      <w:bookmarkEnd w:id="0"/>
    </w:p>
    <w:tbl>
      <w:tblPr>
        <w:tblW w:w="9396" w:type="dxa"/>
        <w:tblInd w:w="98" w:type="dxa"/>
        <w:tblLayout w:type="fixed"/>
        <w:tblLook w:val="04A0"/>
      </w:tblPr>
      <w:tblGrid>
        <w:gridCol w:w="1507"/>
        <w:gridCol w:w="7889"/>
      </w:tblGrid>
      <w:tr w:rsidR="00142843"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– «Алые паруса» (1922) А. Грин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100 лет – «Одиссея капитана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» (1922)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Сабатини</w:t>
            </w:r>
            <w:proofErr w:type="spellEnd"/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 (1922);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 (1922)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К.И. Чуковский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50 лет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Домовёнок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Кузька» (1972) Т.И. Александрова</w:t>
            </w:r>
          </w:p>
        </w:tc>
      </w:tr>
      <w:tr w:rsidR="00142843"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190 лет – «Евгений Онегин» А.С. Пушкин (20-21 марта 1833 года вышло в свет первое полное издание романа)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160 лет – «толковый словарь живого великорусского языка» (1863) В. И.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Даль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150 лет – «Снегурочка» (1873) А.Н. Островский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Дерсу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Узала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 (1923) В.К. Арсеньев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100 лет – «Красные дьяволята» (1923) П.А.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Бляхин</w:t>
            </w:r>
            <w:proofErr w:type="spellEnd"/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– «Чапаев» (1923) Д.А. Фурманов</w:t>
            </w:r>
          </w:p>
          <w:p w:rsidR="00142843" w:rsidRDefault="00A950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100 лет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Аэлита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 (1923) А.Н. Толстой</w:t>
            </w:r>
          </w:p>
        </w:tc>
      </w:tr>
    </w:tbl>
    <w:p w:rsidR="00142843" w:rsidRDefault="001428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142843" w:rsidRDefault="001428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sectPr w:rsidR="00142843" w:rsidSect="0014284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603D"/>
    <w:multiLevelType w:val="multilevel"/>
    <w:tmpl w:val="B9A81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8941A5"/>
    <w:multiLevelType w:val="multilevel"/>
    <w:tmpl w:val="43D81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42843"/>
    <w:rsid w:val="000070F1"/>
    <w:rsid w:val="00142843"/>
    <w:rsid w:val="00446040"/>
    <w:rsid w:val="004B2D1F"/>
    <w:rsid w:val="007E449B"/>
    <w:rsid w:val="00826D95"/>
    <w:rsid w:val="008A635D"/>
    <w:rsid w:val="009D593C"/>
    <w:rsid w:val="00A13AB5"/>
    <w:rsid w:val="00A95070"/>
    <w:rsid w:val="00C52BB5"/>
    <w:rsid w:val="00FF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F44BE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4404FE"/>
    <w:rPr>
      <w:b/>
      <w:bCs/>
    </w:rPr>
  </w:style>
  <w:style w:type="paragraph" w:customStyle="1" w:styleId="a6">
    <w:name w:val="Заголовок"/>
    <w:basedOn w:val="a"/>
    <w:next w:val="a7"/>
    <w:qFormat/>
    <w:rsid w:val="001428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42843"/>
    <w:pPr>
      <w:spacing w:after="140" w:line="276" w:lineRule="auto"/>
    </w:pPr>
  </w:style>
  <w:style w:type="paragraph" w:styleId="a8">
    <w:name w:val="List"/>
    <w:basedOn w:val="a7"/>
    <w:rsid w:val="00142843"/>
    <w:rPr>
      <w:rFonts w:cs="Mangal"/>
    </w:rPr>
  </w:style>
  <w:style w:type="paragraph" w:customStyle="1" w:styleId="Caption">
    <w:name w:val="Caption"/>
    <w:basedOn w:val="a"/>
    <w:qFormat/>
    <w:rsid w:val="001428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42843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3E5D32"/>
    <w:pPr>
      <w:ind w:left="720"/>
      <w:contextualSpacing/>
    </w:pPr>
  </w:style>
  <w:style w:type="paragraph" w:customStyle="1" w:styleId="Default">
    <w:name w:val="Default"/>
    <w:qFormat/>
    <w:rsid w:val="00B33FB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6F44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70E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E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FCAC-774D-4570-84BF-AEF1B8C0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3632</Words>
  <Characters>20708</Characters>
  <Application>Microsoft Office Word</Application>
  <DocSecurity>0</DocSecurity>
  <Lines>172</Lines>
  <Paragraphs>48</Paragraphs>
  <ScaleCrop>false</ScaleCrop>
  <Company>diakov.net</Company>
  <LinksUpToDate>false</LinksUpToDate>
  <CharactersWithSpaces>24292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Учитель</cp:lastModifiedBy>
  <cp:revision>31</cp:revision>
  <cp:lastPrinted>2017-09-23T10:10:00Z</cp:lastPrinted>
  <dcterms:created xsi:type="dcterms:W3CDTF">2019-09-05T15:58:00Z</dcterms:created>
  <dcterms:modified xsi:type="dcterms:W3CDTF">2022-11-11T06:00:00Z</dcterms:modified>
  <dc:language>ru-RU</dc:language>
</cp:coreProperties>
</file>