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A1" w:rsidRDefault="00530BE6" w:rsidP="00530BE6">
      <w:pPr>
        <w:spacing w:line="259" w:lineRule="auto"/>
        <w:ind w:left="699" w:firstLine="0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249035" cy="90211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902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</w:t>
      </w:r>
    </w:p>
    <w:p w:rsidR="003E6BA1" w:rsidRDefault="003E6BA1" w:rsidP="00D16B94">
      <w:pPr>
        <w:spacing w:line="259" w:lineRule="auto"/>
        <w:ind w:left="699" w:firstLine="0"/>
        <w:jc w:val="center"/>
        <w:rPr>
          <w:b/>
          <w:sz w:val="28"/>
          <w:szCs w:val="28"/>
          <w:lang w:val="ru-RU"/>
        </w:rPr>
      </w:pPr>
    </w:p>
    <w:p w:rsidR="00660F8C" w:rsidRPr="00660F8C" w:rsidRDefault="00660F8C" w:rsidP="00660F8C">
      <w:pPr>
        <w:spacing w:before="74" w:line="296" w:lineRule="exact"/>
        <w:ind w:left="1657" w:right="1194"/>
        <w:jc w:val="center"/>
        <w:rPr>
          <w:b/>
          <w:sz w:val="28"/>
          <w:szCs w:val="28"/>
          <w:lang w:val="ru-RU"/>
        </w:rPr>
      </w:pPr>
      <w:r w:rsidRPr="00660F8C">
        <w:rPr>
          <w:b/>
          <w:sz w:val="28"/>
          <w:szCs w:val="28"/>
          <w:lang w:val="ru-RU"/>
        </w:rPr>
        <w:t>ПОЯСНИТЕЛЬНАЯ ЗАПИСКА</w:t>
      </w:r>
    </w:p>
    <w:p w:rsidR="00660F8C" w:rsidRDefault="00660F8C" w:rsidP="00660F8C">
      <w:pPr>
        <w:pStyle w:val="a5"/>
        <w:ind w:right="224" w:firstLine="850"/>
      </w:pPr>
    </w:p>
    <w:p w:rsidR="00660F8C" w:rsidRPr="00444293" w:rsidRDefault="00660F8C" w:rsidP="00660F8C">
      <w:pPr>
        <w:pStyle w:val="a5"/>
        <w:ind w:right="224" w:firstLine="850"/>
        <w:rPr>
          <w:sz w:val="28"/>
          <w:szCs w:val="28"/>
        </w:rPr>
      </w:pPr>
      <w:r w:rsidRPr="00444293">
        <w:rPr>
          <w:sz w:val="28"/>
          <w:szCs w:val="28"/>
        </w:rPr>
        <w:t>Программа воспитания МБОУ «</w:t>
      </w:r>
      <w:r>
        <w:rPr>
          <w:sz w:val="28"/>
          <w:szCs w:val="28"/>
        </w:rPr>
        <w:t xml:space="preserve">Филипповская </w:t>
      </w:r>
      <w:r w:rsidRPr="00444293">
        <w:rPr>
          <w:sz w:val="28"/>
          <w:szCs w:val="28"/>
        </w:rPr>
        <w:t>ООШ»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660F8C" w:rsidRPr="00444293" w:rsidRDefault="00660F8C" w:rsidP="00660F8C">
      <w:pPr>
        <w:pStyle w:val="a5"/>
        <w:ind w:right="220" w:firstLine="850"/>
        <w:rPr>
          <w:sz w:val="28"/>
          <w:szCs w:val="28"/>
        </w:rPr>
      </w:pPr>
      <w:r w:rsidRPr="00444293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660F8C" w:rsidRPr="00444293" w:rsidRDefault="00660F8C" w:rsidP="00660F8C">
      <w:pPr>
        <w:pStyle w:val="a5"/>
        <w:ind w:right="222"/>
        <w:rPr>
          <w:sz w:val="28"/>
          <w:szCs w:val="28"/>
        </w:rPr>
      </w:pPr>
      <w:r w:rsidRPr="00444293">
        <w:rPr>
          <w:sz w:val="28"/>
          <w:szCs w:val="28"/>
        </w:rPr>
        <w:t>Воспитательная программа является обязательной частью основной образовательной программы МБОУ «</w:t>
      </w:r>
      <w:r>
        <w:rPr>
          <w:sz w:val="28"/>
          <w:szCs w:val="28"/>
        </w:rPr>
        <w:t>Филипповская</w:t>
      </w:r>
      <w:r w:rsidRPr="00444293">
        <w:rPr>
          <w:sz w:val="28"/>
          <w:szCs w:val="28"/>
        </w:rPr>
        <w:t xml:space="preserve"> ООШ»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660F8C" w:rsidRPr="00444293" w:rsidRDefault="00660F8C" w:rsidP="00660F8C">
      <w:pPr>
        <w:pStyle w:val="a5"/>
        <w:ind w:right="220" w:firstLine="720"/>
        <w:rPr>
          <w:sz w:val="28"/>
          <w:szCs w:val="28"/>
        </w:rPr>
      </w:pPr>
      <w:r w:rsidRPr="00444293">
        <w:rPr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660F8C" w:rsidRPr="00444293" w:rsidRDefault="00660F8C" w:rsidP="00660F8C">
      <w:pPr>
        <w:pStyle w:val="a5"/>
        <w:ind w:right="222"/>
        <w:rPr>
          <w:sz w:val="28"/>
          <w:szCs w:val="28"/>
        </w:rPr>
      </w:pPr>
      <w:r w:rsidRPr="00444293">
        <w:rPr>
          <w:sz w:val="28"/>
          <w:szCs w:val="28"/>
        </w:rPr>
        <w:t>Данная программа воспитания показывает систему работы с обучающимися в школе.</w:t>
      </w:r>
    </w:p>
    <w:p w:rsidR="00660F8C" w:rsidRPr="00444293" w:rsidRDefault="00660F8C" w:rsidP="00660F8C">
      <w:pPr>
        <w:pStyle w:val="a5"/>
        <w:ind w:right="222"/>
        <w:rPr>
          <w:sz w:val="28"/>
          <w:szCs w:val="28"/>
        </w:rPr>
      </w:pPr>
    </w:p>
    <w:p w:rsidR="00660F8C" w:rsidRPr="00660F8C" w:rsidRDefault="00660F8C" w:rsidP="00660F8C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1683"/>
        </w:tabs>
        <w:autoSpaceDE w:val="0"/>
        <w:autoSpaceDN w:val="0"/>
        <w:spacing w:before="5" w:line="240" w:lineRule="auto"/>
        <w:ind w:right="1604" w:hanging="968"/>
        <w:jc w:val="center"/>
        <w:rPr>
          <w:sz w:val="28"/>
          <w:szCs w:val="28"/>
          <w:lang w:val="ru-RU"/>
        </w:rPr>
      </w:pPr>
      <w:r w:rsidRPr="00660F8C">
        <w:rPr>
          <w:sz w:val="28"/>
          <w:szCs w:val="28"/>
          <w:lang w:val="ru-RU"/>
        </w:rPr>
        <w:t>ОСОБЕННОСТИ ОРГАНИЗУЕМОГО В ШКОЛЕ ВОСПИТАТЕЛЬНОГО ПРОЦЕССА</w:t>
      </w:r>
    </w:p>
    <w:p w:rsidR="00660F8C" w:rsidRPr="00660F8C" w:rsidRDefault="00660F8C" w:rsidP="00660F8C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  <w:lang w:val="ru-RU"/>
        </w:rPr>
      </w:pPr>
    </w:p>
    <w:p w:rsidR="00660F8C" w:rsidRPr="00444293" w:rsidRDefault="00660F8C" w:rsidP="008F3E8B">
      <w:pPr>
        <w:pStyle w:val="a5"/>
        <w:spacing w:line="291" w:lineRule="exact"/>
        <w:ind w:firstLine="709"/>
        <w:rPr>
          <w:sz w:val="28"/>
          <w:szCs w:val="28"/>
        </w:rPr>
      </w:pPr>
      <w:r w:rsidRPr="00444293">
        <w:rPr>
          <w:sz w:val="28"/>
          <w:szCs w:val="28"/>
        </w:rPr>
        <w:t>Процесс воспитания в МБОУ «</w:t>
      </w:r>
      <w:r w:rsidR="008F3E8B">
        <w:rPr>
          <w:sz w:val="28"/>
          <w:szCs w:val="28"/>
        </w:rPr>
        <w:t xml:space="preserve">Филипповская </w:t>
      </w:r>
      <w:r w:rsidRPr="00444293">
        <w:rPr>
          <w:sz w:val="28"/>
          <w:szCs w:val="28"/>
        </w:rPr>
        <w:t>ООШ» основывается на следующих принципах:</w:t>
      </w:r>
    </w:p>
    <w:p w:rsidR="00660F8C" w:rsidRPr="00444293" w:rsidRDefault="00660F8C" w:rsidP="008F3E8B">
      <w:pPr>
        <w:pStyle w:val="a5"/>
        <w:spacing w:line="291" w:lineRule="exact"/>
        <w:ind w:left="709"/>
        <w:rPr>
          <w:sz w:val="28"/>
          <w:szCs w:val="28"/>
        </w:rPr>
      </w:pPr>
      <w:r w:rsidRPr="00444293">
        <w:rPr>
          <w:sz w:val="28"/>
          <w:szCs w:val="28"/>
        </w:rPr>
        <w:t xml:space="preserve">           - </w:t>
      </w:r>
      <w:r w:rsidRPr="00444293">
        <w:rPr>
          <w:i/>
          <w:sz w:val="28"/>
          <w:szCs w:val="28"/>
        </w:rPr>
        <w:t xml:space="preserve">Приоритет безопасности ребенка </w:t>
      </w:r>
      <w:r w:rsidRPr="00444293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444293">
        <w:rPr>
          <w:spacing w:val="2"/>
          <w:sz w:val="28"/>
          <w:szCs w:val="28"/>
        </w:rPr>
        <w:t>се</w:t>
      </w:r>
      <w:r w:rsidRPr="00444293">
        <w:rPr>
          <w:sz w:val="28"/>
          <w:szCs w:val="28"/>
        </w:rPr>
        <w:t>мье, а также при нахождении его в образовательной организации;</w:t>
      </w:r>
    </w:p>
    <w:p w:rsidR="00660F8C" w:rsidRPr="00444293" w:rsidRDefault="00660F8C" w:rsidP="00660F8C">
      <w:pPr>
        <w:pStyle w:val="a3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before="4"/>
        <w:ind w:right="220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Совместное решение личностно и общественно значимых проблем </w:t>
      </w:r>
      <w:r w:rsidRPr="00444293">
        <w:rPr>
          <w:b/>
          <w:sz w:val="28"/>
          <w:szCs w:val="28"/>
        </w:rPr>
        <w:t xml:space="preserve">- </w:t>
      </w:r>
      <w:r w:rsidRPr="00444293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660F8C" w:rsidRPr="00444293" w:rsidRDefault="00660F8C" w:rsidP="00660F8C">
      <w:pPr>
        <w:pStyle w:val="a3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line="237" w:lineRule="auto"/>
        <w:ind w:right="222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Системно-деятельностная организация воспитания </w:t>
      </w:r>
      <w:r w:rsidRPr="00444293">
        <w:rPr>
          <w:sz w:val="28"/>
          <w:szCs w:val="28"/>
        </w:rPr>
        <w:t xml:space="preserve"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</w:t>
      </w:r>
      <w:r w:rsidRPr="00444293">
        <w:rPr>
          <w:sz w:val="28"/>
          <w:szCs w:val="28"/>
        </w:rPr>
        <w:lastRenderedPageBreak/>
        <w:t>эффективности;</w:t>
      </w:r>
    </w:p>
    <w:p w:rsidR="00660F8C" w:rsidRPr="00444293" w:rsidRDefault="00660F8C" w:rsidP="008F3E8B">
      <w:pPr>
        <w:pStyle w:val="a3"/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spacing w:before="4"/>
        <w:ind w:right="220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Полисубъектность воспитания и социализации - </w:t>
      </w:r>
      <w:r w:rsidRPr="00444293">
        <w:rPr>
          <w:sz w:val="28"/>
          <w:szCs w:val="28"/>
        </w:rPr>
        <w:t xml:space="preserve">обучающийся включены в различные виды социальной, информационной, коммуникативной активности, в </w:t>
      </w:r>
      <w:r w:rsidRPr="00444293">
        <w:rPr>
          <w:spacing w:val="2"/>
          <w:sz w:val="28"/>
          <w:szCs w:val="28"/>
        </w:rPr>
        <w:t>со</w:t>
      </w:r>
      <w:r w:rsidRPr="00444293">
        <w:rPr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660F8C" w:rsidRPr="00444293" w:rsidRDefault="00660F8C" w:rsidP="00660F8C">
      <w:pPr>
        <w:pStyle w:val="a3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before="69" w:line="235" w:lineRule="auto"/>
        <w:ind w:right="227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Событийность </w:t>
      </w:r>
      <w:r w:rsidRPr="00444293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660F8C" w:rsidRPr="00444293" w:rsidRDefault="00660F8C" w:rsidP="00660F8C">
      <w:pPr>
        <w:pStyle w:val="a3"/>
        <w:widowControl w:val="0"/>
        <w:numPr>
          <w:ilvl w:val="0"/>
          <w:numId w:val="18"/>
        </w:numPr>
        <w:tabs>
          <w:tab w:val="left" w:pos="1479"/>
        </w:tabs>
        <w:autoSpaceDE w:val="0"/>
        <w:autoSpaceDN w:val="0"/>
        <w:ind w:right="220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Ориентация на идеал </w:t>
      </w:r>
      <w:r w:rsidRPr="00444293">
        <w:rPr>
          <w:sz w:val="28"/>
          <w:szCs w:val="28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44293">
        <w:rPr>
          <w:spacing w:val="2"/>
          <w:sz w:val="28"/>
          <w:szCs w:val="28"/>
        </w:rPr>
        <w:t>са</w:t>
      </w:r>
      <w:r w:rsidRPr="00444293">
        <w:rPr>
          <w:sz w:val="28"/>
          <w:szCs w:val="28"/>
        </w:rPr>
        <w:t xml:space="preserve">мовоспитания, духовно-нравственного развития личности. </w:t>
      </w:r>
    </w:p>
    <w:p w:rsidR="00660F8C" w:rsidRPr="00444293" w:rsidRDefault="00660F8C" w:rsidP="008F3E8B">
      <w:pPr>
        <w:pStyle w:val="a3"/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ind w:right="222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Диалогическое общение - </w:t>
      </w:r>
      <w:r w:rsidRPr="00444293">
        <w:rPr>
          <w:sz w:val="28"/>
          <w:szCs w:val="28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660F8C" w:rsidRPr="00444293" w:rsidRDefault="00660F8C" w:rsidP="00660F8C">
      <w:pPr>
        <w:pStyle w:val="a3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line="237" w:lineRule="auto"/>
        <w:ind w:right="225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Психологическая комфортная среда </w:t>
      </w:r>
      <w:r w:rsidRPr="00444293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660F8C" w:rsidRPr="00F2178C" w:rsidRDefault="00660F8C" w:rsidP="008F3E8B">
      <w:pPr>
        <w:pStyle w:val="a3"/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ind w:right="222" w:firstLine="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Следование нравственному примеру </w:t>
      </w:r>
      <w:r w:rsidRPr="00444293">
        <w:rPr>
          <w:sz w:val="28"/>
          <w:szCs w:val="28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660F8C" w:rsidRPr="00444293" w:rsidRDefault="00660F8C" w:rsidP="00660F8C">
      <w:pPr>
        <w:pStyle w:val="a5"/>
        <w:spacing w:line="298" w:lineRule="exact"/>
        <w:rPr>
          <w:sz w:val="28"/>
          <w:szCs w:val="28"/>
        </w:rPr>
      </w:pPr>
      <w:r w:rsidRPr="00444293">
        <w:rPr>
          <w:color w:val="000009"/>
          <w:sz w:val="28"/>
          <w:szCs w:val="28"/>
        </w:rPr>
        <w:t xml:space="preserve">Основными традициями воспитания в </w:t>
      </w:r>
      <w:r w:rsidRPr="00444293">
        <w:rPr>
          <w:sz w:val="28"/>
          <w:szCs w:val="28"/>
        </w:rPr>
        <w:t>МБОУ «</w:t>
      </w:r>
      <w:r w:rsidR="008F3E8B">
        <w:rPr>
          <w:sz w:val="28"/>
          <w:szCs w:val="28"/>
        </w:rPr>
        <w:t>Филипповская</w:t>
      </w:r>
      <w:r w:rsidRPr="00444293">
        <w:rPr>
          <w:sz w:val="28"/>
          <w:szCs w:val="28"/>
        </w:rPr>
        <w:t xml:space="preserve"> ООШ» </w:t>
      </w:r>
      <w:r w:rsidRPr="00444293">
        <w:rPr>
          <w:color w:val="000009"/>
          <w:sz w:val="28"/>
          <w:szCs w:val="28"/>
        </w:rPr>
        <w:t>являются следующие:</w:t>
      </w:r>
    </w:p>
    <w:p w:rsidR="00660F8C" w:rsidRPr="008F3E8B" w:rsidRDefault="00660F8C" w:rsidP="00660F8C">
      <w:pPr>
        <w:pStyle w:val="a3"/>
        <w:widowControl w:val="0"/>
        <w:numPr>
          <w:ilvl w:val="1"/>
          <w:numId w:val="17"/>
        </w:numPr>
        <w:tabs>
          <w:tab w:val="left" w:pos="2133"/>
          <w:tab w:val="left" w:pos="2134"/>
        </w:tabs>
        <w:autoSpaceDE w:val="0"/>
        <w:autoSpaceDN w:val="0"/>
        <w:spacing w:line="295" w:lineRule="exact"/>
        <w:ind w:left="2133" w:hanging="721"/>
        <w:contextualSpacing w:val="0"/>
        <w:rPr>
          <w:sz w:val="28"/>
          <w:szCs w:val="28"/>
        </w:rPr>
      </w:pPr>
      <w:r w:rsidRPr="008F3E8B">
        <w:rPr>
          <w:i/>
          <w:color w:val="000009"/>
          <w:sz w:val="28"/>
          <w:szCs w:val="28"/>
        </w:rPr>
        <w:t>Ключевые общешкольные дела</w:t>
      </w:r>
      <w:r w:rsidRPr="008F3E8B">
        <w:rPr>
          <w:color w:val="000009"/>
          <w:sz w:val="28"/>
          <w:szCs w:val="28"/>
        </w:rPr>
        <w:t xml:space="preserve">, </w:t>
      </w:r>
      <w:r w:rsidRPr="008F3E8B">
        <w:rPr>
          <w:sz w:val="28"/>
          <w:szCs w:val="28"/>
        </w:rPr>
        <w:t>через которые осуществляется интеграциявоспитательных усилий педагогов;</w:t>
      </w:r>
    </w:p>
    <w:p w:rsidR="00660F8C" w:rsidRPr="00444293" w:rsidRDefault="00660F8C" w:rsidP="00660F8C">
      <w:pPr>
        <w:pStyle w:val="a3"/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2" w:line="237" w:lineRule="auto"/>
        <w:ind w:right="227" w:firstLine="72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>коллективная разработка</w:t>
      </w:r>
      <w:r w:rsidRPr="00444293">
        <w:rPr>
          <w:sz w:val="28"/>
          <w:szCs w:val="28"/>
        </w:rPr>
        <w:t>, коллективное планирование, коллективное проведение и коллективный анализ их результатов;</w:t>
      </w:r>
    </w:p>
    <w:p w:rsidR="00660F8C" w:rsidRPr="00444293" w:rsidRDefault="00660F8C" w:rsidP="00660F8C">
      <w:pPr>
        <w:pStyle w:val="a3"/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2" w:line="237" w:lineRule="auto"/>
        <w:ind w:right="219" w:firstLine="72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 xml:space="preserve">ступени социального роста обучающихся </w:t>
      </w:r>
      <w:r w:rsidRPr="00444293">
        <w:rPr>
          <w:sz w:val="28"/>
          <w:szCs w:val="28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44293">
        <w:rPr>
          <w:spacing w:val="3"/>
          <w:sz w:val="28"/>
          <w:szCs w:val="28"/>
        </w:rPr>
        <w:t>де</w:t>
      </w:r>
      <w:r w:rsidRPr="00444293">
        <w:rPr>
          <w:sz w:val="28"/>
          <w:szCs w:val="28"/>
        </w:rPr>
        <w:t>ла);</w:t>
      </w:r>
    </w:p>
    <w:p w:rsidR="00660F8C" w:rsidRDefault="00660F8C" w:rsidP="00660F8C">
      <w:pPr>
        <w:pStyle w:val="a3"/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9" w:line="235" w:lineRule="auto"/>
        <w:ind w:right="224" w:firstLine="72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>конструктивное межличностное</w:t>
      </w:r>
      <w:r w:rsidRPr="00444293">
        <w:rPr>
          <w:sz w:val="28"/>
          <w:szCs w:val="28"/>
        </w:rPr>
        <w:t>, межклассное и межвозврастное взаимодействие обучающихся, а также их социальная активность;</w:t>
      </w:r>
    </w:p>
    <w:p w:rsidR="00660F8C" w:rsidRPr="008F3E8B" w:rsidRDefault="00660F8C" w:rsidP="008F3E8B">
      <w:pPr>
        <w:pStyle w:val="a3"/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9" w:line="235" w:lineRule="auto"/>
        <w:ind w:right="224" w:firstLine="720"/>
        <w:contextualSpacing w:val="0"/>
        <w:jc w:val="both"/>
        <w:rPr>
          <w:sz w:val="28"/>
          <w:szCs w:val="28"/>
        </w:rPr>
      </w:pPr>
      <w:r w:rsidRPr="008F3E8B">
        <w:rPr>
          <w:i/>
          <w:sz w:val="28"/>
          <w:szCs w:val="28"/>
        </w:rPr>
        <w:t>ориентация на формирование</w:t>
      </w:r>
      <w:r w:rsidRPr="008F3E8B">
        <w:rPr>
          <w:sz w:val="28"/>
          <w:szCs w:val="28"/>
        </w:rPr>
        <w:t xml:space="preserve">, создание и активизацию ученического самоуправления, как на уровне класса, так и на уровне </w:t>
      </w:r>
      <w:r w:rsidRPr="008F3E8B">
        <w:rPr>
          <w:sz w:val="28"/>
          <w:szCs w:val="28"/>
        </w:rPr>
        <w:lastRenderedPageBreak/>
        <w:t>школы, на установление в них доброжелательных и товарищеских взаимоотношений;</w:t>
      </w:r>
    </w:p>
    <w:p w:rsidR="003E6BA1" w:rsidRPr="008F3E8B" w:rsidRDefault="00660F8C" w:rsidP="008F3E8B">
      <w:pPr>
        <w:pStyle w:val="a3"/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3"/>
        <w:ind w:right="222" w:firstLine="720"/>
        <w:contextualSpacing w:val="0"/>
        <w:jc w:val="both"/>
        <w:rPr>
          <w:sz w:val="28"/>
          <w:szCs w:val="28"/>
        </w:rPr>
      </w:pPr>
      <w:r w:rsidRPr="00444293">
        <w:rPr>
          <w:i/>
          <w:sz w:val="28"/>
          <w:szCs w:val="28"/>
        </w:rPr>
        <w:t>формирование корпуса классных руководителей</w:t>
      </w:r>
      <w:r w:rsidRPr="00444293">
        <w:rPr>
          <w:sz w:val="28"/>
          <w:szCs w:val="28"/>
        </w:rPr>
        <w:t xml:space="preserve">, реализующего по отношению к обучающимся защитную, личностно развивающую, организационную, </w:t>
      </w:r>
      <w:r w:rsidRPr="00444293">
        <w:rPr>
          <w:spacing w:val="2"/>
          <w:sz w:val="28"/>
          <w:szCs w:val="28"/>
        </w:rPr>
        <w:t>по</w:t>
      </w:r>
      <w:r w:rsidRPr="00444293">
        <w:rPr>
          <w:sz w:val="28"/>
          <w:szCs w:val="28"/>
        </w:rPr>
        <w:t xml:space="preserve">средническую (в том числе и в </w:t>
      </w:r>
      <w:r w:rsidRPr="008F3E8B">
        <w:rPr>
          <w:sz w:val="28"/>
          <w:szCs w:val="28"/>
        </w:rPr>
        <w:t>разрешении конфликтов и т.д.)</w:t>
      </w:r>
    </w:p>
    <w:p w:rsidR="00D16B94" w:rsidRPr="008F3E8B" w:rsidRDefault="00D16B94" w:rsidP="008F3E8B">
      <w:pPr>
        <w:spacing w:line="240" w:lineRule="auto"/>
        <w:rPr>
          <w:sz w:val="28"/>
          <w:szCs w:val="28"/>
          <w:lang w:val="ru-RU"/>
        </w:rPr>
      </w:pPr>
    </w:p>
    <w:p w:rsidR="00701984" w:rsidRPr="008F3E8B" w:rsidRDefault="00701984" w:rsidP="008F3E8B">
      <w:pPr>
        <w:widowControl w:val="0"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МБОУ «Филипповская основная общеобразовательная школа» находится в с. Филипповка, Кунгурского района. Здание было построено в 1907 году </w:t>
      </w:r>
      <w:r w:rsidR="00DF0667" w:rsidRPr="008F3E8B">
        <w:rPr>
          <w:sz w:val="28"/>
          <w:szCs w:val="28"/>
          <w:lang w:val="ru-RU"/>
        </w:rPr>
        <w:t xml:space="preserve">на 100 человек, </w:t>
      </w:r>
      <w:r w:rsidRPr="008F3E8B">
        <w:rPr>
          <w:sz w:val="28"/>
          <w:szCs w:val="28"/>
          <w:lang w:val="ru-RU"/>
        </w:rPr>
        <w:t xml:space="preserve">1-но этажное, </w:t>
      </w:r>
      <w:r w:rsidR="00DF0667" w:rsidRPr="008F3E8B">
        <w:rPr>
          <w:sz w:val="28"/>
          <w:szCs w:val="28"/>
          <w:lang w:val="ru-RU"/>
        </w:rPr>
        <w:t>о</w:t>
      </w:r>
      <w:r w:rsidRPr="008F3E8B">
        <w:rPr>
          <w:sz w:val="28"/>
          <w:szCs w:val="28"/>
          <w:lang w:val="ru-RU"/>
        </w:rPr>
        <w:t>бщая площадь 436,1кв.м. В школе обучаются дети с. Филипповка, д. Беркутово, д. Исаковка, д.Зыковка, д. Песчанка.</w:t>
      </w:r>
    </w:p>
    <w:p w:rsidR="00460296" w:rsidRPr="008F3E8B" w:rsidRDefault="00460296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Школа работает над созданием воспитательно-образовательной среды, способствующей разностороннему развитию личности в тесном сотрудничестве со всеми учреждениями дополнительного образования района. В школе активно реализуется работа кружков различной направленности. Школьные кружки работают результативно, ребята успешно принимают участие в различных соревнованиях, творческих конкурсах. </w:t>
      </w:r>
    </w:p>
    <w:p w:rsidR="00460296" w:rsidRPr="008F3E8B" w:rsidRDefault="00460296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Расположение школы вблизи города Кунгура позволяет использовать возможности городских культурных учреждений: музеев, библиотек, центров досуга, средних учебных заведений.  </w:t>
      </w:r>
    </w:p>
    <w:p w:rsidR="00D16B94" w:rsidRPr="008F3E8B" w:rsidRDefault="00D16B94" w:rsidP="008F3E8B">
      <w:pPr>
        <w:shd w:val="clear" w:color="auto" w:fill="FFFFFF"/>
        <w:spacing w:after="0" w:line="240" w:lineRule="auto"/>
        <w:ind w:left="0" w:firstLine="72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/>
        </w:rPr>
        <w:t xml:space="preserve">Социально-политические и экономические проблемы современного общества привели школу к пересмотру ряда педагогических позиций, к переосмыслению некоторых сторон научно-теоретической и практической системы воспитания: не отказываясь от прежних достижений в этой области, мы вынуждены вносить изменения в воспитательный процесс. </w:t>
      </w:r>
      <w:r w:rsidRPr="008F3E8B">
        <w:rPr>
          <w:color w:val="auto"/>
          <w:spacing w:val="6"/>
          <w:sz w:val="28"/>
          <w:szCs w:val="28"/>
          <w:lang w:val="ru-RU"/>
        </w:rPr>
        <w:t xml:space="preserve">Стратегической направленностью общего экологического образования является социализация обучаемых, ориентация в системе нравственных категорий экологической этики, приобщение к познавательной культуре эколого-информационного общества, в котором информация становится новым экологическим фактором, освоение экосистемной познавательной модели, воспитание экологической ответственности, формирование готовности действовать и жить в быстро меняющихся условиях, накопление личного опыта применения полученных знаний и умений в реальных жизненных ситуациях в целях обеспечения экологической безопасности, здоровья, качества окружающей среды и экологического качества жизни. </w:t>
      </w:r>
      <w:r w:rsidRPr="008F3E8B">
        <w:rPr>
          <w:color w:val="auto"/>
          <w:sz w:val="28"/>
          <w:szCs w:val="28"/>
          <w:lang w:val="ru-RU"/>
        </w:rPr>
        <w:t>В соответствии с Концепцией развития школы центральное место в воспитательной системе занимает формирование у учащихся экологической культуры,</w:t>
      </w:r>
      <w:r w:rsidRPr="008F3E8B">
        <w:rPr>
          <w:color w:val="auto"/>
          <w:spacing w:val="6"/>
          <w:sz w:val="28"/>
          <w:szCs w:val="28"/>
          <w:lang w:val="ru-RU"/>
        </w:rPr>
        <w:t xml:space="preserve"> чему способствует ряд факторов:</w:t>
      </w:r>
    </w:p>
    <w:p w:rsidR="00D16B94" w:rsidRPr="008F3E8B" w:rsidRDefault="00D16B94" w:rsidP="008F3E8B">
      <w:pPr>
        <w:pStyle w:val="a3"/>
        <w:numPr>
          <w:ilvl w:val="0"/>
          <w:numId w:val="16"/>
        </w:numPr>
        <w:shd w:val="clear" w:color="auto" w:fill="FFFFFF"/>
        <w:ind w:hanging="720"/>
        <w:rPr>
          <w:sz w:val="28"/>
          <w:szCs w:val="28"/>
        </w:rPr>
      </w:pPr>
      <w:r w:rsidRPr="008F3E8B">
        <w:rPr>
          <w:sz w:val="28"/>
          <w:szCs w:val="28"/>
          <w:u w:val="single"/>
        </w:rPr>
        <w:t>Удачное географическое положение Филипповского сельского поселения</w:t>
      </w:r>
      <w:r w:rsidRPr="008F3E8B">
        <w:rPr>
          <w:sz w:val="28"/>
          <w:szCs w:val="28"/>
        </w:rPr>
        <w:t>: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>Близость к Кунгурской Ледяной пещере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 xml:space="preserve">Наличие природных и архитектурных памятников 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 xml:space="preserve">Наличие заказника «Предуралье» </w:t>
      </w:r>
    </w:p>
    <w:p w:rsidR="00D16B94" w:rsidRPr="008F3E8B" w:rsidRDefault="00D16B94" w:rsidP="008F3E8B">
      <w:pPr>
        <w:pStyle w:val="a3"/>
        <w:numPr>
          <w:ilvl w:val="0"/>
          <w:numId w:val="16"/>
        </w:numPr>
        <w:shd w:val="clear" w:color="auto" w:fill="FFFFFF"/>
        <w:ind w:hanging="720"/>
        <w:rPr>
          <w:sz w:val="28"/>
          <w:szCs w:val="28"/>
        </w:rPr>
      </w:pPr>
      <w:r w:rsidRPr="008F3E8B">
        <w:rPr>
          <w:sz w:val="28"/>
          <w:szCs w:val="28"/>
          <w:u w:val="single"/>
        </w:rPr>
        <w:t>Положительный опыт работы школы по экологическому воспитаниюобучающихся, совместной деятельности педагогов школы и родителей</w:t>
      </w:r>
      <w:r w:rsidRPr="008F3E8B">
        <w:rPr>
          <w:sz w:val="28"/>
          <w:szCs w:val="28"/>
        </w:rPr>
        <w:t xml:space="preserve">. 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eastAsia="ru-RU"/>
        </w:rPr>
      </w:pPr>
      <w:r w:rsidRPr="008F3E8B">
        <w:rPr>
          <w:color w:val="auto"/>
          <w:sz w:val="28"/>
          <w:szCs w:val="28"/>
          <w:lang w:eastAsia="ru-RU"/>
        </w:rPr>
        <w:lastRenderedPageBreak/>
        <w:t>Краеведческийкружок «Кунгурский край»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eastAsia="ru-RU"/>
        </w:rPr>
      </w:pPr>
      <w:r w:rsidRPr="008F3E8B">
        <w:rPr>
          <w:color w:val="auto"/>
          <w:sz w:val="28"/>
          <w:szCs w:val="28"/>
          <w:lang w:eastAsia="ru-RU"/>
        </w:rPr>
        <w:t>Исследовательскийкружок «Искатели»</w:t>
      </w:r>
    </w:p>
    <w:p w:rsidR="00D16B94" w:rsidRPr="008F3E8B" w:rsidRDefault="00D16B94" w:rsidP="008F3E8B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709" w:hanging="709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>Научно-исследовательские работы, обучающихся, занявшие призовые места на муниципальном и краевом уровнях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>Традиционные акции и десанты экологической направленности</w:t>
      </w:r>
    </w:p>
    <w:p w:rsidR="00D16B94" w:rsidRPr="008F3E8B" w:rsidRDefault="00D16B94" w:rsidP="008F3E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 w:eastAsia="ru-RU"/>
        </w:rPr>
        <w:t xml:space="preserve">Часть педагогов школы </w:t>
      </w:r>
      <w:r w:rsidR="00444C28" w:rsidRPr="008F3E8B">
        <w:rPr>
          <w:color w:val="auto"/>
          <w:sz w:val="28"/>
          <w:szCs w:val="28"/>
          <w:lang w:val="ru-RU" w:eastAsia="ru-RU"/>
        </w:rPr>
        <w:t>получили</w:t>
      </w:r>
      <w:r w:rsidRPr="008F3E8B">
        <w:rPr>
          <w:color w:val="auto"/>
          <w:sz w:val="28"/>
          <w:szCs w:val="28"/>
          <w:lang w:val="ru-RU" w:eastAsia="ru-RU"/>
        </w:rPr>
        <w:t xml:space="preserve"> повышение квалификации по теме «Проектная и исследовательская деятельность в условиях летней экспедиционной школы «Взгляд в будущее: интеллект, интуиция, инновации»</w:t>
      </w:r>
    </w:p>
    <w:p w:rsidR="00D16B94" w:rsidRPr="008F3E8B" w:rsidRDefault="00D16B94" w:rsidP="008F3E8B">
      <w:pPr>
        <w:shd w:val="clear" w:color="auto" w:fill="FFFFFF"/>
        <w:spacing w:after="0" w:line="240" w:lineRule="auto"/>
        <w:ind w:left="0" w:firstLine="720"/>
        <w:rPr>
          <w:color w:val="auto"/>
          <w:sz w:val="28"/>
          <w:szCs w:val="28"/>
          <w:lang w:val="ru-RU"/>
        </w:rPr>
      </w:pPr>
      <w:r w:rsidRPr="008F3E8B">
        <w:rPr>
          <w:color w:val="auto"/>
          <w:sz w:val="28"/>
          <w:szCs w:val="28"/>
          <w:lang w:val="ru-RU"/>
        </w:rPr>
        <w:t>Накопленный, положительный опыт в воспитательной работе школы позволил сформулировать миссию школы:</w:t>
      </w:r>
    </w:p>
    <w:p w:rsidR="00D16B94" w:rsidRPr="008F3E8B" w:rsidRDefault="00D16B94" w:rsidP="008F3E8B">
      <w:pPr>
        <w:shd w:val="clear" w:color="auto" w:fill="FFFFFF"/>
        <w:spacing w:after="0" w:line="240" w:lineRule="auto"/>
        <w:ind w:left="0" w:firstLine="0"/>
        <w:rPr>
          <w:color w:val="auto"/>
          <w:sz w:val="28"/>
          <w:szCs w:val="28"/>
          <w:lang w:val="ru-RU" w:eastAsia="ru-RU"/>
        </w:rPr>
      </w:pPr>
      <w:r w:rsidRPr="008F3E8B">
        <w:rPr>
          <w:color w:val="auto"/>
          <w:sz w:val="28"/>
          <w:szCs w:val="28"/>
          <w:lang w:val="ru-RU"/>
        </w:rPr>
        <w:t>Воспитать гармонично развитую личность, обладающую экологической культурой, способную к самообразованию, саморазвитию и самосохранению, к упорному труду и успешной социализации в обществе.</w:t>
      </w:r>
    </w:p>
    <w:p w:rsidR="00D16B94" w:rsidRPr="008F3E8B" w:rsidRDefault="00D16B94" w:rsidP="008F3E8B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474AFE" w:rsidRPr="008F3E8B" w:rsidRDefault="00474AFE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2"/>
        <w:spacing w:line="240" w:lineRule="auto"/>
        <w:ind w:left="660" w:right="2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2. ЦЕЛЬ И ЗАДАЧИ ВОСПИТАНИЯ </w:t>
      </w:r>
    </w:p>
    <w:p w:rsidR="00474AFE" w:rsidRPr="008F3E8B" w:rsidRDefault="00474AFE" w:rsidP="008F3E8B">
      <w:pPr>
        <w:spacing w:after="22" w:line="240" w:lineRule="auto"/>
        <w:ind w:left="567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соответствии с Концепцией духовно-нравственного воспитания российских школьников, современный национальныйидеал личности,воспитанной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474AFE" w:rsidRPr="008F3E8B" w:rsidRDefault="00D05209" w:rsidP="008F3E8B">
      <w:pPr>
        <w:spacing w:after="5" w:line="240" w:lineRule="auto"/>
        <w:ind w:left="10" w:right="51" w:firstLine="532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8F3E8B">
        <w:rPr>
          <w:b/>
          <w:i/>
          <w:sz w:val="28"/>
          <w:szCs w:val="28"/>
          <w:lang w:val="ru-RU"/>
        </w:rPr>
        <w:t>цельвоспитания</w:t>
      </w:r>
      <w:r w:rsidRPr="008F3E8B">
        <w:rPr>
          <w:sz w:val="28"/>
          <w:szCs w:val="28"/>
          <w:lang w:val="ru-RU"/>
        </w:rPr>
        <w:t xml:space="preserve"> в школе – личностное развитие школьников, проявляющееся: </w:t>
      </w:r>
    </w:p>
    <w:p w:rsidR="00474AFE" w:rsidRPr="008F3E8B" w:rsidRDefault="00D05209" w:rsidP="008F3E8B">
      <w:pPr>
        <w:numPr>
          <w:ilvl w:val="0"/>
          <w:numId w:val="1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474AFE" w:rsidRPr="008F3E8B" w:rsidRDefault="00D05209" w:rsidP="008F3E8B">
      <w:pPr>
        <w:numPr>
          <w:ilvl w:val="0"/>
          <w:numId w:val="1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474AFE" w:rsidRPr="008F3E8B" w:rsidRDefault="00D05209" w:rsidP="008F3E8B">
      <w:pPr>
        <w:numPr>
          <w:ilvl w:val="0"/>
          <w:numId w:val="1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развития личности ребёнка и усилий самого ребёнка по своему саморазвитию. Их сотрудничество, партнёрские отношения являются важным фактором успеха в достижении цели.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8F3E8B">
        <w:rPr>
          <w:b/>
          <w:i/>
          <w:sz w:val="28"/>
          <w:szCs w:val="28"/>
          <w:lang w:val="ru-RU"/>
        </w:rPr>
        <w:t xml:space="preserve">целевыеприоритеты,соответствующие трем уровням общего образования: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1. В воспитании детей младшего школьного возраста (</w:t>
      </w:r>
      <w:r w:rsidRPr="008F3E8B">
        <w:rPr>
          <w:b/>
          <w:i/>
          <w:sz w:val="28"/>
          <w:szCs w:val="28"/>
          <w:lang w:val="ru-RU"/>
        </w:rPr>
        <w:t>уровень начального общего образования</w:t>
      </w:r>
      <w:r w:rsidRPr="008F3E8B">
        <w:rPr>
          <w:sz w:val="28"/>
          <w:szCs w:val="28"/>
          <w:lang w:val="ru-RU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</w:t>
      </w:r>
      <w:r w:rsidRPr="008F3E8B">
        <w:rPr>
          <w:color w:val="00000A"/>
          <w:sz w:val="28"/>
          <w:szCs w:val="28"/>
          <w:lang w:val="ru-RU"/>
        </w:rPr>
        <w:t xml:space="preserve">норм и традиций того общества, в котором они живут. 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</w:rPr>
      </w:pPr>
      <w:r w:rsidRPr="008F3E8B">
        <w:rPr>
          <w:sz w:val="28"/>
          <w:szCs w:val="28"/>
          <w:lang w:val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гимназии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 w:rsidRPr="008F3E8B">
        <w:rPr>
          <w:sz w:val="28"/>
          <w:szCs w:val="28"/>
        </w:rPr>
        <w:t xml:space="preserve">К наиболееважнымизнихотносятсяследующие:  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</w:rPr>
      </w:pPr>
      <w:r w:rsidRPr="008F3E8B">
        <w:rPr>
          <w:sz w:val="28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</w:t>
      </w:r>
      <w:r w:rsidRPr="008F3E8B">
        <w:rPr>
          <w:sz w:val="28"/>
          <w:szCs w:val="28"/>
        </w:rPr>
        <w:t xml:space="preserve">работу, помогаястаршим;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знать и любить свою Родину – свой родной дом, двор, улицу, город, село, свою страну; 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проявлять миролюбие — не затевать конфликтов и стремиться решать спорные вопросы, не прибегая к силе; 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стремиться узнавать что-то новое, проявлять любознательность, ценить знания;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быть вежливым и опрятным, скромным и приветливым;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соблюдать правила личной гигиены, режим дня, вести здоровый образ жизни; 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474AFE" w:rsidRPr="008F3E8B" w:rsidRDefault="00D05209" w:rsidP="008F3E8B">
      <w:pPr>
        <w:numPr>
          <w:ilvl w:val="0"/>
          <w:numId w:val="2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lastRenderedPageBreak/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2. В воспитании детей подросткового возраста (</w:t>
      </w:r>
      <w:r w:rsidRPr="008F3E8B">
        <w:rPr>
          <w:b/>
          <w:i/>
          <w:sz w:val="28"/>
          <w:szCs w:val="28"/>
          <w:lang w:val="ru-RU"/>
        </w:rPr>
        <w:t>уровень основного общего образования</w:t>
      </w:r>
      <w:r w:rsidRPr="008F3E8B">
        <w:rPr>
          <w:sz w:val="28"/>
          <w:szCs w:val="28"/>
          <w:lang w:val="ru-RU"/>
        </w:rP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семье как главной опоре в жизни человека и источнику его счастья;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</w:t>
      </w:r>
    </w:p>
    <w:p w:rsidR="00474AFE" w:rsidRPr="008F3E8B" w:rsidRDefault="00D05209" w:rsidP="008F3E8B">
      <w:pPr>
        <w:spacing w:line="240" w:lineRule="auto"/>
        <w:ind w:left="-15" w:right="55" w:firstLine="0"/>
        <w:rPr>
          <w:sz w:val="28"/>
          <w:szCs w:val="28"/>
        </w:rPr>
      </w:pPr>
      <w:r w:rsidRPr="008F3E8B">
        <w:rPr>
          <w:sz w:val="28"/>
          <w:szCs w:val="28"/>
        </w:rPr>
        <w:t xml:space="preserve">оберегать; 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474AFE" w:rsidRPr="008F3E8B" w:rsidRDefault="00D05209" w:rsidP="008F3E8B">
      <w:pPr>
        <w:numPr>
          <w:ilvl w:val="0"/>
          <w:numId w:val="3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учащихся при получении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lastRenderedPageBreak/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8F3E8B">
        <w:rPr>
          <w:b/>
          <w:i/>
          <w:sz w:val="28"/>
          <w:szCs w:val="28"/>
          <w:lang w:val="ru-RU"/>
        </w:rPr>
        <w:t xml:space="preserve">не означает игнорирования других составляющих общей цели воспитания. </w:t>
      </w:r>
      <w:r w:rsidRPr="008F3E8B">
        <w:rPr>
          <w:sz w:val="28"/>
          <w:szCs w:val="28"/>
          <w:lang w:val="ru-RU"/>
        </w:rPr>
        <w:t xml:space="preserve">Приоритет – это то, чему педагогам, работающим со школьниками конкретной возрастной категории, предстоит уделять первостепенное, но единственное внимание.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Добросовестная работа педагогов, направленная на достижение поставленной цели,</w:t>
      </w:r>
      <w:r w:rsidRPr="008F3E8B">
        <w:rPr>
          <w:b/>
          <w:i/>
          <w:sz w:val="28"/>
          <w:szCs w:val="28"/>
          <w:lang w:val="ru-RU"/>
        </w:rPr>
        <w:t xml:space="preserve"> позволит ребенку</w:t>
      </w:r>
      <w:r w:rsidRPr="008F3E8B">
        <w:rPr>
          <w:sz w:val="28"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8F3E8B">
        <w:rPr>
          <w:b/>
          <w:i/>
          <w:sz w:val="28"/>
          <w:szCs w:val="28"/>
          <w:lang w:val="ru-RU"/>
        </w:rPr>
        <w:t>задач: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реализовывать потенциал классного руководства в воспитании школьников, поддерживать активное участие кла</w:t>
      </w:r>
      <w:r w:rsidR="007C3F6C" w:rsidRPr="008F3E8B">
        <w:rPr>
          <w:sz w:val="28"/>
          <w:szCs w:val="28"/>
          <w:lang w:val="ru-RU"/>
        </w:rPr>
        <w:t>ссных сообществ в жизни школы</w:t>
      </w:r>
      <w:r w:rsidRPr="008F3E8B">
        <w:rPr>
          <w:sz w:val="28"/>
          <w:szCs w:val="28"/>
          <w:lang w:val="ru-RU"/>
        </w:rPr>
        <w:t xml:space="preserve">, района, города, региона;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вовлекать школьников в группы, работающие по программам внеурочной деятельности для обеспечения достижения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деятельность; 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воспитания и личностного развития детей; 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инициировать и поддерживать ученическое самоупр</w:t>
      </w:r>
      <w:r w:rsidR="007C3F6C" w:rsidRPr="008F3E8B">
        <w:rPr>
          <w:sz w:val="28"/>
          <w:szCs w:val="28"/>
          <w:lang w:val="ru-RU"/>
        </w:rPr>
        <w:t>авление – как на уровне школы</w:t>
      </w:r>
      <w:r w:rsidRPr="008F3E8B">
        <w:rPr>
          <w:sz w:val="28"/>
          <w:szCs w:val="28"/>
          <w:lang w:val="ru-RU"/>
        </w:rPr>
        <w:t xml:space="preserve">, так и на уровне классных сообществ; 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организовывать профориентационную работу, способствующую формированию у учащихся потребности в профессиональном самоопределении в соответствии с личностными особенностями и с учетом потребностей рынка труда;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реализовывать воспитательные возможности общешкольные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организовывать для учащихся экскурсии, экспедиции, походы и реализовывать их воспитательный потенциал; </w:t>
      </w:r>
    </w:p>
    <w:p w:rsidR="00474AFE" w:rsidRPr="008F3E8B" w:rsidRDefault="00D05209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развивать предметно-эстетическую среду школы и реализовывать ее воспитательные возможности; </w:t>
      </w:r>
    </w:p>
    <w:p w:rsidR="007F443B" w:rsidRPr="008F3E8B" w:rsidRDefault="007F443B" w:rsidP="008F3E8B">
      <w:pPr>
        <w:numPr>
          <w:ilvl w:val="0"/>
          <w:numId w:val="5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lastRenderedPageBreak/>
        <w:t>организовать работу по взаимодействию с социальными партнерами для успешного сотрудничества по реализации эколого-краеведческого направления</w:t>
      </w:r>
      <w:r w:rsidR="00E57AE8" w:rsidRPr="008F3E8B">
        <w:rPr>
          <w:sz w:val="28"/>
          <w:szCs w:val="28"/>
          <w:lang w:val="ru-RU"/>
        </w:rPr>
        <w:t>.</w:t>
      </w:r>
    </w:p>
    <w:p w:rsidR="00474AFE" w:rsidRPr="008F3E8B" w:rsidRDefault="00D05209" w:rsidP="008F3E8B">
      <w:pPr>
        <w:spacing w:after="13" w:line="240" w:lineRule="auto"/>
        <w:ind w:left="-1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Планомерная реализация поставленных задач</w:t>
      </w:r>
      <w:r w:rsidR="00444C28" w:rsidRPr="008F3E8B">
        <w:rPr>
          <w:sz w:val="28"/>
          <w:szCs w:val="28"/>
          <w:lang w:val="ru-RU"/>
        </w:rPr>
        <w:t xml:space="preserve"> позволит организовать в </w:t>
      </w:r>
      <w:r w:rsidR="00444C28" w:rsidRPr="008F3E8B">
        <w:rPr>
          <w:sz w:val="28"/>
          <w:szCs w:val="28"/>
          <w:lang w:val="ru-RU"/>
        </w:rPr>
        <w:tab/>
        <w:t xml:space="preserve">школе </w:t>
      </w:r>
      <w:r w:rsidRPr="008F3E8B">
        <w:rPr>
          <w:sz w:val="28"/>
          <w:szCs w:val="28"/>
          <w:lang w:val="ru-RU"/>
        </w:rPr>
        <w:t xml:space="preserve">интересную и событийно насыщенную жизнь детей, их родителей (законных представителей) и педагогов, что станет эффективным способом профилактики антисоциального поведения школьников. </w:t>
      </w:r>
    </w:p>
    <w:p w:rsidR="00474AFE" w:rsidRPr="008F3E8B" w:rsidRDefault="00474AFE" w:rsidP="008F3E8B">
      <w:pPr>
        <w:spacing w:after="31" w:line="240" w:lineRule="auto"/>
        <w:ind w:left="708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2"/>
        <w:spacing w:line="240" w:lineRule="auto"/>
        <w:ind w:left="2115"/>
        <w:jc w:val="left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3. ВИДЫ, ФОРМЫ И СОДЕРЖАНИЕ ДЕЯТЕЛЬНОСТИ </w:t>
      </w:r>
    </w:p>
    <w:p w:rsidR="00474AFE" w:rsidRPr="008F3E8B" w:rsidRDefault="00474AFE" w:rsidP="008F3E8B">
      <w:pPr>
        <w:spacing w:after="0" w:line="240" w:lineRule="auto"/>
        <w:ind w:left="709" w:firstLine="0"/>
        <w:jc w:val="center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школы: </w:t>
      </w:r>
    </w:p>
    <w:p w:rsidR="00474AFE" w:rsidRPr="008F3E8B" w:rsidRDefault="00D05209" w:rsidP="008F3E8B">
      <w:pPr>
        <w:numPr>
          <w:ilvl w:val="0"/>
          <w:numId w:val="6"/>
        </w:numPr>
        <w:spacing w:after="19" w:line="240" w:lineRule="auto"/>
        <w:ind w:hanging="720"/>
        <w:jc w:val="left"/>
        <w:rPr>
          <w:sz w:val="28"/>
          <w:szCs w:val="28"/>
        </w:rPr>
      </w:pPr>
      <w:r w:rsidRPr="008F3E8B">
        <w:rPr>
          <w:b/>
          <w:i/>
          <w:sz w:val="28"/>
          <w:szCs w:val="28"/>
        </w:rPr>
        <w:t>Инвариантныемодули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Классноеруководство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Школьныйурок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Курсывнеурочнойдеятельности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Работа с родителями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Самоуправление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Профориентация</w:t>
      </w:r>
    </w:p>
    <w:p w:rsidR="00474AFE" w:rsidRPr="008F3E8B" w:rsidRDefault="00D05209" w:rsidP="008F3E8B">
      <w:pPr>
        <w:numPr>
          <w:ilvl w:val="0"/>
          <w:numId w:val="6"/>
        </w:numPr>
        <w:spacing w:after="19" w:line="240" w:lineRule="auto"/>
        <w:ind w:hanging="720"/>
        <w:jc w:val="left"/>
        <w:rPr>
          <w:sz w:val="28"/>
          <w:szCs w:val="28"/>
        </w:rPr>
      </w:pPr>
      <w:r w:rsidRPr="008F3E8B">
        <w:rPr>
          <w:b/>
          <w:i/>
          <w:sz w:val="28"/>
          <w:szCs w:val="28"/>
        </w:rPr>
        <w:t>Вариативныемодули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Ключевыеобщешкольныедела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Экскурсии, экспедиции, походы</w:t>
      </w:r>
    </w:p>
    <w:p w:rsidR="00474AFE" w:rsidRPr="008F3E8B" w:rsidRDefault="00D05209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</w:rPr>
        <w:t>Организацияпредметно-эстетическойсреды</w:t>
      </w:r>
    </w:p>
    <w:p w:rsidR="00274D42" w:rsidRPr="008F3E8B" w:rsidRDefault="00274D42" w:rsidP="008F3E8B">
      <w:pPr>
        <w:numPr>
          <w:ilvl w:val="1"/>
          <w:numId w:val="6"/>
        </w:numPr>
        <w:spacing w:line="240" w:lineRule="auto"/>
        <w:ind w:right="55" w:hanging="360"/>
        <w:rPr>
          <w:sz w:val="28"/>
          <w:szCs w:val="28"/>
        </w:rPr>
      </w:pPr>
      <w:r w:rsidRPr="008F3E8B">
        <w:rPr>
          <w:sz w:val="28"/>
          <w:szCs w:val="28"/>
          <w:lang w:val="ru-RU"/>
        </w:rPr>
        <w:t xml:space="preserve"> Социальное партнерство</w:t>
      </w:r>
    </w:p>
    <w:p w:rsidR="00474AFE" w:rsidRPr="008F3E8B" w:rsidRDefault="00D05209" w:rsidP="008F3E8B">
      <w:pPr>
        <w:spacing w:line="240" w:lineRule="auto"/>
        <w:ind w:left="567" w:right="55" w:firstLine="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Каждое из направлений представлено в соответствующем модуле. </w:t>
      </w:r>
    </w:p>
    <w:p w:rsidR="005E19D0" w:rsidRPr="00530BE6" w:rsidRDefault="005E19D0" w:rsidP="008F3E8B">
      <w:pPr>
        <w:spacing w:after="26" w:line="240" w:lineRule="auto"/>
        <w:ind w:left="10" w:right="65" w:hanging="10"/>
        <w:jc w:val="center"/>
        <w:rPr>
          <w:b/>
          <w:i/>
          <w:sz w:val="28"/>
          <w:szCs w:val="28"/>
          <w:lang w:val="ru-RU"/>
        </w:rPr>
      </w:pPr>
    </w:p>
    <w:p w:rsidR="00474AFE" w:rsidRPr="008F3E8B" w:rsidRDefault="00D05209" w:rsidP="008F3E8B">
      <w:pPr>
        <w:spacing w:after="26" w:line="240" w:lineRule="auto"/>
        <w:ind w:left="10" w:right="65" w:hanging="10"/>
        <w:jc w:val="center"/>
        <w:rPr>
          <w:sz w:val="28"/>
          <w:szCs w:val="28"/>
          <w:lang w:val="ru-RU"/>
        </w:rPr>
      </w:pPr>
      <w:r w:rsidRPr="008F3E8B">
        <w:rPr>
          <w:b/>
          <w:i/>
          <w:sz w:val="28"/>
          <w:szCs w:val="28"/>
        </w:rPr>
        <w:t>I</w:t>
      </w:r>
      <w:r w:rsidRPr="008F3E8B">
        <w:rPr>
          <w:b/>
          <w:i/>
          <w:sz w:val="28"/>
          <w:szCs w:val="28"/>
          <w:lang w:val="ru-RU"/>
        </w:rPr>
        <w:t xml:space="preserve">. Инвариантные модули </w:t>
      </w:r>
    </w:p>
    <w:p w:rsidR="00474AFE" w:rsidRPr="008F3E8B" w:rsidRDefault="00D05209" w:rsidP="008F3E8B">
      <w:pPr>
        <w:pStyle w:val="3"/>
        <w:spacing w:line="240" w:lineRule="auto"/>
        <w:ind w:left="660" w:right="1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3.1. Модуль «Классное руководство» </w:t>
      </w:r>
    </w:p>
    <w:p w:rsidR="00474AFE" w:rsidRPr="008F3E8B" w:rsidRDefault="00474AFE" w:rsidP="008F3E8B">
      <w:pPr>
        <w:spacing w:after="18" w:line="240" w:lineRule="auto"/>
        <w:ind w:left="709" w:firstLine="0"/>
        <w:jc w:val="center"/>
        <w:rPr>
          <w:sz w:val="28"/>
          <w:szCs w:val="28"/>
          <w:lang w:val="ru-RU"/>
        </w:rPr>
      </w:pPr>
    </w:p>
    <w:p w:rsidR="00474AFE" w:rsidRDefault="00D05209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Осуществляя классное руководство,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Основной целью деятельности классного руководителя является: создание условий для саморазвития и самореализации личности учащегося, его успешной социализации в обществе. </w:t>
      </w:r>
    </w:p>
    <w:p w:rsidR="005E19D0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5E19D0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5E19D0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5E19D0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5E19D0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5E19D0" w:rsidRPr="008F3E8B" w:rsidRDefault="005E19D0" w:rsidP="008F3E8B">
      <w:pPr>
        <w:spacing w:after="13" w:line="240" w:lineRule="auto"/>
        <w:ind w:left="-15"/>
        <w:jc w:val="left"/>
        <w:rPr>
          <w:sz w:val="28"/>
          <w:szCs w:val="28"/>
          <w:lang w:val="ru-RU"/>
        </w:rPr>
      </w:pPr>
    </w:p>
    <w:p w:rsidR="00474AFE" w:rsidRPr="00957FDC" w:rsidRDefault="00474AFE">
      <w:pPr>
        <w:spacing w:after="0" w:line="259" w:lineRule="auto"/>
        <w:ind w:left="567" w:firstLine="0"/>
        <w:jc w:val="left"/>
        <w:rPr>
          <w:lang w:val="ru-RU"/>
        </w:rPr>
      </w:pP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</w:tblCellMar>
        <w:tblLook w:val="04A0"/>
      </w:tblPr>
      <w:tblGrid>
        <w:gridCol w:w="2466"/>
        <w:gridCol w:w="3593"/>
        <w:gridCol w:w="4003"/>
      </w:tblGrid>
      <w:tr w:rsidR="00474AFE" w:rsidRPr="008F3E8B" w:rsidTr="00957FDC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lastRenderedPageBreak/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 w:rsidTr="00957FDC">
        <w:trPr>
          <w:trHeight w:val="2497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25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Работа с классным</w:t>
            </w:r>
          </w:p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коллективом</w:t>
            </w:r>
          </w:p>
          <w:p w:rsidR="00474AFE" w:rsidRPr="008F3E8B" w:rsidRDefault="00474AF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Интеллектуальные игры, экскурсии, социальные и </w:t>
            </w:r>
          </w:p>
          <w:p w:rsidR="00474AFE" w:rsidRPr="008F3E8B" w:rsidRDefault="00D05209" w:rsidP="008F3E8B">
            <w:pPr>
              <w:spacing w:after="0" w:line="240" w:lineRule="auto"/>
              <w:ind w:left="3" w:right="5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гражданские акции, концерты, спектакли</w:t>
            </w:r>
            <w:r w:rsidRPr="008F3E8B">
              <w:rPr>
                <w:i/>
                <w:sz w:val="28"/>
                <w:szCs w:val="28"/>
                <w:lang w:val="ru-RU"/>
              </w:rPr>
              <w:t>.</w:t>
            </w:r>
            <w:r w:rsidRPr="008F3E8B">
              <w:rPr>
                <w:sz w:val="28"/>
                <w:szCs w:val="28"/>
                <w:lang w:val="ru-RU"/>
              </w:rPr>
              <w:t xml:space="preserve"> игры, </w:t>
            </w:r>
          </w:p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тренинги, однодневныепоходы.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5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спортивнооздоровительной, духовно-нравственной, творческой, профориентационной направленности), проведение классных часов, сплочение коллектива, выработка законов класса. </w:t>
            </w:r>
          </w:p>
        </w:tc>
      </w:tr>
      <w:tr w:rsidR="00957FDC" w:rsidRPr="00530BE6" w:rsidTr="00957FDC">
        <w:trPr>
          <w:trHeight w:val="2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7FDC" w:rsidRPr="008F3E8B" w:rsidRDefault="00957FDC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Индивидуальная</w:t>
            </w:r>
          </w:p>
          <w:p w:rsidR="00957FDC" w:rsidRPr="008F3E8B" w:rsidRDefault="00957FDC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FDC" w:rsidRPr="008F3E8B" w:rsidRDefault="00957FDC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Диагностика, </w:t>
            </w:r>
          </w:p>
          <w:p w:rsidR="00957FDC" w:rsidRPr="008F3E8B" w:rsidRDefault="00957FDC" w:rsidP="008F3E8B">
            <w:pPr>
              <w:spacing w:after="33" w:line="240" w:lineRule="auto"/>
              <w:ind w:left="3" w:right="9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изучение особенностей личностного развития учащихся. </w:t>
            </w:r>
          </w:p>
          <w:p w:rsidR="00957FDC" w:rsidRPr="008F3E8B" w:rsidRDefault="00957FDC" w:rsidP="008F3E8B">
            <w:pPr>
              <w:spacing w:after="21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Беседы. </w:t>
            </w:r>
          </w:p>
          <w:p w:rsidR="00957FDC" w:rsidRPr="008F3E8B" w:rsidRDefault="00957FDC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Портфолио.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FDC" w:rsidRPr="00530BE6" w:rsidRDefault="00957FDC" w:rsidP="008F3E8B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  <w:lang w:val="ru-RU"/>
              </w:rPr>
            </w:pPr>
            <w:r w:rsidRPr="00530BE6">
              <w:rPr>
                <w:sz w:val="28"/>
                <w:szCs w:val="28"/>
                <w:lang w:val="ru-RU"/>
              </w:rPr>
              <w:t>изучениеособенностейличностного</w:t>
            </w:r>
          </w:p>
          <w:p w:rsidR="00957FDC" w:rsidRPr="008F3E8B" w:rsidRDefault="00957FDC" w:rsidP="008F3E8B">
            <w:pPr>
              <w:spacing w:after="0" w:line="240" w:lineRule="auto"/>
              <w:ind w:left="2" w:right="106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развития ребенка и индивидуальная работа по фиксации личностных достижений в портфолио школьника, поддержка ребенка, коррекция поведения ребенка через беседы, контроль за успеваемостью, контроль за посещаемостью учебных занятий и курсов внеурочной деятельности. </w:t>
            </w:r>
          </w:p>
        </w:tc>
      </w:tr>
      <w:tr w:rsidR="00474AFE" w:rsidRPr="00530BE6" w:rsidTr="00957FDC">
        <w:trPr>
          <w:trHeight w:val="332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>Работа с учителями, преподающими в классе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Индивидуальныеконсультации. </w:t>
            </w:r>
          </w:p>
          <w:p w:rsidR="00474AFE" w:rsidRPr="008F3E8B" w:rsidRDefault="00474AFE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104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регулярные консультации классного руководителя с учителями-предметниками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учащимися, привлечение учителей к участию во внутриклассных делах, привлечение учителей к </w:t>
            </w:r>
            <w:r w:rsidRPr="008F3E8B">
              <w:rPr>
                <w:sz w:val="28"/>
                <w:szCs w:val="28"/>
                <w:lang w:val="ru-RU"/>
              </w:rPr>
              <w:lastRenderedPageBreak/>
              <w:t xml:space="preserve">участию в родительских собраниях класса для объединения усилий в деле обучения и воспитания детей. </w:t>
            </w:r>
          </w:p>
        </w:tc>
      </w:tr>
      <w:tr w:rsidR="00474AFE" w:rsidRPr="00530BE6" w:rsidTr="00957FDC">
        <w:trPr>
          <w:trHeight w:val="249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lastRenderedPageBreak/>
              <w:t>Работа с родителями учащихся или их законными представителями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Родительскийвсеобуч. Родительскиесобрания. </w:t>
            </w:r>
          </w:p>
          <w:p w:rsidR="00474AFE" w:rsidRPr="008F3E8B" w:rsidRDefault="00474AFE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10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информирование родителей о школьных успехах и проблемах их детей, помощь родителям (законным представителям)  школьников в регулировании отношений, организация родительских собраний, создание и организация работы совета родителей класса, привлечение членов семей школьников к организации и проведению дел класса. </w:t>
            </w:r>
          </w:p>
        </w:tc>
      </w:tr>
    </w:tbl>
    <w:p w:rsidR="00474AFE" w:rsidRPr="008F3E8B" w:rsidRDefault="00474AFE" w:rsidP="008F3E8B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26" w:line="240" w:lineRule="auto"/>
        <w:ind w:left="709" w:firstLine="0"/>
        <w:jc w:val="center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3"/>
        <w:spacing w:line="240" w:lineRule="auto"/>
        <w:ind w:left="660" w:right="3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3.2. Модуль «Школьный урок» </w:t>
      </w:r>
    </w:p>
    <w:p w:rsidR="00474AFE" w:rsidRPr="008F3E8B" w:rsidRDefault="00474AFE" w:rsidP="008F3E8B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Реализация педагогами воспитательного потенциала урока предполагает использовать в воспитании детей возможности школьного урока, поддерживать использование на уроках интерактивных форм занятий с учащимися.</w:t>
      </w: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  <w:right w:w="46" w:type="dxa"/>
        </w:tblCellMar>
        <w:tblLook w:val="04A0"/>
      </w:tblPr>
      <w:tblGrid>
        <w:gridCol w:w="4194"/>
        <w:gridCol w:w="2729"/>
        <w:gridCol w:w="3180"/>
      </w:tblGrid>
      <w:tr w:rsidR="00474AFE" w:rsidRPr="008F3E8B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>
        <w:trPr>
          <w:trHeight w:val="139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Активизацияпознавательнойдеятельности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36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Интеллектуальные игры,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дискуссий,олимпиады, </w:t>
            </w:r>
          </w:p>
          <w:p w:rsidR="00474AFE" w:rsidRPr="008F3E8B" w:rsidRDefault="00D05209" w:rsidP="008F3E8B">
            <w:pPr>
              <w:spacing w:after="16" w:line="240" w:lineRule="auto"/>
              <w:ind w:left="39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соревнования, </w:t>
            </w:r>
          </w:p>
          <w:p w:rsidR="00474AFE" w:rsidRPr="008F3E8B" w:rsidRDefault="00D05209" w:rsidP="008F3E8B">
            <w:pPr>
              <w:spacing w:after="0" w:line="240" w:lineRule="auto"/>
              <w:ind w:left="3" w:right="149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конференции, исследовательскиепроекты, диспуты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установление доверительных отношений между учителем и его учениками, привлечение внимания школьников к получаемой на уроке социально значимой информацией </w:t>
            </w:r>
          </w:p>
        </w:tc>
      </w:tr>
      <w:tr w:rsidR="00474AFE" w:rsidRPr="00530BE6">
        <w:trPr>
          <w:trHeight w:val="83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Учебнаядисциплина и самоорганизация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3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побуждение школьников соблюдать на уроке общепринятые </w:t>
            </w:r>
            <w:r w:rsidRPr="008F3E8B">
              <w:rPr>
                <w:sz w:val="28"/>
                <w:szCs w:val="28"/>
                <w:lang w:val="ru-RU"/>
              </w:rPr>
              <w:lastRenderedPageBreak/>
              <w:t>нормы поведения, правила общения</w:t>
            </w:r>
          </w:p>
        </w:tc>
      </w:tr>
      <w:tr w:rsidR="00474AFE" w:rsidRPr="008F3E8B">
        <w:trPr>
          <w:trHeight w:val="194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Содержанияучебногопредмета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46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      </w:r>
          </w:p>
          <w:p w:rsidR="00474AFE" w:rsidRPr="008F3E8B" w:rsidRDefault="00D05209" w:rsidP="008F3E8B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дляобсуждения в классе</w:t>
            </w:r>
          </w:p>
        </w:tc>
      </w:tr>
      <w:tr w:rsidR="00474AFE" w:rsidRPr="00530BE6">
        <w:trPr>
          <w:trHeight w:val="194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Познавательнаямотивациюшкольников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применение на уроке интерактивных форм работы учащихся, которые дают учащимся возможность приобрести опыт ведения конструктивного диалога, командной работе и взаимодействию с другими детьми, налаживанию позитивных межличностных отношений в классе. </w:t>
            </w:r>
          </w:p>
        </w:tc>
      </w:tr>
      <w:tr w:rsidR="00474AFE" w:rsidRPr="008F3E8B">
        <w:trPr>
          <w:trHeight w:val="83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Социально значимый опыт сотрудничества и взаимной помощи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47" w:line="240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организация шефства мотивированных и эрудированных учащихся над их </w:t>
            </w:r>
          </w:p>
          <w:p w:rsidR="00474AFE" w:rsidRPr="008F3E8B" w:rsidRDefault="00D05209" w:rsidP="008F3E8B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неуспевающимиодноклассниками</w:t>
            </w:r>
          </w:p>
        </w:tc>
      </w:tr>
      <w:tr w:rsidR="00474AFE" w:rsidRPr="00530BE6">
        <w:trPr>
          <w:trHeight w:val="277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lastRenderedPageBreak/>
              <w:t xml:space="preserve">Реализация учащимися индивидуальных </w:t>
            </w:r>
            <w:r w:rsidRPr="008F3E8B">
              <w:rPr>
                <w:b/>
                <w:sz w:val="28"/>
                <w:szCs w:val="28"/>
                <w:lang w:val="ru-RU"/>
              </w:rPr>
              <w:tab/>
              <w:t xml:space="preserve">и </w:t>
            </w:r>
          </w:p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групповых исследовательских проектов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даёт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</w:t>
            </w:r>
          </w:p>
        </w:tc>
      </w:tr>
    </w:tbl>
    <w:p w:rsidR="00474AFE" w:rsidRPr="008F3E8B" w:rsidRDefault="00474AFE" w:rsidP="008F3E8B">
      <w:pPr>
        <w:spacing w:after="26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2"/>
        <w:spacing w:line="240" w:lineRule="auto"/>
        <w:ind w:left="660" w:right="2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Модуль 3.3. «Курсы внеурочной деятельности» </w:t>
      </w:r>
    </w:p>
    <w:p w:rsidR="00474AFE" w:rsidRPr="008F3E8B" w:rsidRDefault="00474AFE" w:rsidP="008F3E8B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преимущественно осуществляется через:  </w:t>
      </w:r>
    </w:p>
    <w:p w:rsidR="00474AFE" w:rsidRPr="008F3E8B" w:rsidRDefault="00D05209" w:rsidP="008F3E8B">
      <w:pPr>
        <w:numPr>
          <w:ilvl w:val="0"/>
          <w:numId w:val="7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</w:t>
      </w:r>
      <w:r w:rsidR="006F5DAA" w:rsidRPr="008F3E8B">
        <w:rPr>
          <w:sz w:val="28"/>
          <w:szCs w:val="28"/>
          <w:lang w:val="ru-RU"/>
        </w:rPr>
        <w:t>можность самореализоваться</w:t>
      </w:r>
      <w:r w:rsidRPr="008F3E8B">
        <w:rPr>
          <w:sz w:val="28"/>
          <w:szCs w:val="28"/>
          <w:lang w:val="ru-RU"/>
        </w:rPr>
        <w:t xml:space="preserve"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474AFE" w:rsidRPr="008F3E8B" w:rsidRDefault="00D05209" w:rsidP="008F3E8B">
      <w:pPr>
        <w:numPr>
          <w:ilvl w:val="0"/>
          <w:numId w:val="7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формирование в кружках, секциях, клубах, студиях и т.п. детско-взрослых общностей,которые могли бы объединять детей и педагогов общими позитивными эмоциями и доверительными отношениями друг к другу; </w:t>
      </w:r>
    </w:p>
    <w:p w:rsidR="00474AFE" w:rsidRPr="008F3E8B" w:rsidRDefault="00D05209" w:rsidP="008F3E8B">
      <w:pPr>
        <w:numPr>
          <w:ilvl w:val="0"/>
          <w:numId w:val="7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создание в детских объединениях традиций, задающих их членам определенные социально значимые формы поведения. </w:t>
      </w:r>
    </w:p>
    <w:p w:rsidR="00474AFE" w:rsidRPr="008F3E8B" w:rsidRDefault="00D05209" w:rsidP="008F3E8B">
      <w:pPr>
        <w:spacing w:line="240" w:lineRule="auto"/>
        <w:ind w:left="-15" w:right="55" w:firstLine="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видов деятельности: Дни здоровья, спортивные соревнования, фестиваль ГТО, экскурсии, творческие конкурсы, школьная научно - практическая конференция, Дни театра и музея, социальные конкурсы, проекты практики, предметные недели,  школьная научно - практическая конференция, участие в поисково-исследовательских конференциях, конкурсах,  олимпиадах.   </w:t>
      </w:r>
    </w:p>
    <w:p w:rsidR="00474AFE" w:rsidRPr="008F3E8B" w:rsidRDefault="00474AFE" w:rsidP="008F3E8B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-1133" w:right="106" w:firstLine="0"/>
        <w:jc w:val="left"/>
        <w:rPr>
          <w:sz w:val="28"/>
          <w:szCs w:val="28"/>
          <w:lang w:val="ru-RU"/>
        </w:rPr>
      </w:pPr>
    </w:p>
    <w:tbl>
      <w:tblPr>
        <w:tblStyle w:val="TableGrid"/>
        <w:tblW w:w="9844" w:type="dxa"/>
        <w:tblInd w:w="-108" w:type="dxa"/>
        <w:tblCellMar>
          <w:top w:w="54" w:type="dxa"/>
          <w:left w:w="108" w:type="dxa"/>
        </w:tblCellMar>
        <w:tblLook w:val="04A0"/>
      </w:tblPr>
      <w:tblGrid>
        <w:gridCol w:w="3681"/>
        <w:gridCol w:w="2603"/>
        <w:gridCol w:w="3560"/>
      </w:tblGrid>
      <w:tr w:rsidR="006F5DAA" w:rsidRPr="008F3E8B" w:rsidTr="006F5DAA">
        <w:trPr>
          <w:trHeight w:val="56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1306" w:right="1102" w:hanging="206"/>
              <w:jc w:val="left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 xml:space="preserve">Вид 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 xml:space="preserve">Программы внеурочной деятельности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60" w:firstLine="0"/>
              <w:jc w:val="center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6F5DAA" w:rsidRPr="00530BE6" w:rsidTr="006F5DAA">
        <w:trPr>
          <w:trHeight w:val="56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 xml:space="preserve">Спортивнооздоровительная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  <w:lang w:val="ru-RU"/>
              </w:rPr>
              <w:t>ОФП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58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Курсы направлены на сохранение здоровья учащихся через формирование культуры здорового и безопасного образа жизни, формирование ценности здоровья и здорового образа жизни; осознанного отношения к здоровью; использование оптимальных двигательных режимов для учащихся с учетом их возрастных, психологических и иных особенностей; </w:t>
            </w:r>
          </w:p>
        </w:tc>
      </w:tr>
      <w:tr w:rsidR="006F5DAA" w:rsidRPr="00530BE6" w:rsidTr="006F5DAA">
        <w:trPr>
          <w:trHeight w:val="10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Общекультурное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324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«Танцевальная мозаика»</w:t>
            </w:r>
          </w:p>
          <w:p w:rsidR="006F5DAA" w:rsidRPr="008F3E8B" w:rsidRDefault="006F5DAA" w:rsidP="008F3E8B">
            <w:pPr>
              <w:spacing w:after="0" w:line="240" w:lineRule="auto"/>
              <w:ind w:left="0" w:right="324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«Умелые руки» 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108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 Курсы внеурочной деятельности, направленные на раскрытие творческого потенциала школьников, воспитание любви национальной культуре.</w:t>
            </w:r>
          </w:p>
        </w:tc>
      </w:tr>
      <w:tr w:rsidR="006F5DAA" w:rsidRPr="00530BE6" w:rsidTr="006F5DAA">
        <w:trPr>
          <w:trHeight w:val="2188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«Мой Пермский край, «Мир живой природы», «Финансовая грамотность», «Дружина юных пожарных», «Школа безопасности»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106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Курсы внеурочной деятельности, создающие благоприятные условия для просоциальной самореализации школьников, расширения кругозора детей, на развитие творческих способностей школьников, навыков конструктивного общения, умений работать в команде,  формирование безопасного финансового поведения.</w:t>
            </w:r>
          </w:p>
        </w:tc>
      </w:tr>
      <w:tr w:rsidR="006F5DAA" w:rsidRPr="00530BE6" w:rsidTr="006F5DAA">
        <w:trPr>
          <w:trHeight w:val="249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Общеинтеллектуальное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47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«Клуб путешественников», «Решаем, строим, анализируем», «Мир информатики»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DAA" w:rsidRPr="008F3E8B" w:rsidRDefault="006F5DAA" w:rsidP="008F3E8B">
            <w:pPr>
              <w:spacing w:after="0" w:line="240" w:lineRule="auto"/>
              <w:ind w:left="0" w:right="10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 </w:t>
            </w:r>
          </w:p>
        </w:tc>
      </w:tr>
    </w:tbl>
    <w:p w:rsidR="00474AFE" w:rsidRPr="008F3E8B" w:rsidRDefault="00474AFE" w:rsidP="008F3E8B">
      <w:pPr>
        <w:spacing w:after="32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3"/>
        <w:spacing w:line="240" w:lineRule="auto"/>
        <w:ind w:left="660"/>
        <w:rPr>
          <w:sz w:val="28"/>
          <w:szCs w:val="28"/>
          <w:lang w:val="ru-RU"/>
        </w:rPr>
      </w:pPr>
      <w:r w:rsidRPr="008F3E8B">
        <w:rPr>
          <w:rFonts w:eastAsia="Calibri"/>
          <w:sz w:val="28"/>
          <w:szCs w:val="28"/>
          <w:lang w:val="ru-RU"/>
        </w:rPr>
        <w:t>3.4.</w:t>
      </w:r>
      <w:r w:rsidRPr="008F3E8B">
        <w:rPr>
          <w:sz w:val="28"/>
          <w:szCs w:val="28"/>
          <w:lang w:val="ru-RU"/>
        </w:rPr>
        <w:t>Модуль«Работасродителями»</w:t>
      </w:r>
    </w:p>
    <w:p w:rsidR="00474AFE" w:rsidRPr="008F3E8B" w:rsidRDefault="00474AFE" w:rsidP="008F3E8B">
      <w:pPr>
        <w:spacing w:after="0" w:line="240" w:lineRule="auto"/>
        <w:ind w:left="1128" w:firstLine="0"/>
        <w:jc w:val="left"/>
        <w:rPr>
          <w:sz w:val="28"/>
          <w:szCs w:val="28"/>
          <w:lang w:val="ru-RU"/>
        </w:rPr>
      </w:pPr>
    </w:p>
    <w:p w:rsidR="00474AFE" w:rsidRDefault="00D05209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школьников позволяет решить следующие задачи: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 w:firstLine="0"/>
        <w:rPr>
          <w:color w:val="FF0000"/>
          <w:sz w:val="28"/>
          <w:szCs w:val="28"/>
          <w:lang w:val="ru-RU"/>
        </w:rPr>
      </w:pPr>
    </w:p>
    <w:p w:rsidR="005E19D0" w:rsidRPr="008F3E8B" w:rsidRDefault="005E19D0" w:rsidP="008F3E8B">
      <w:pPr>
        <w:spacing w:line="240" w:lineRule="auto"/>
        <w:ind w:left="-15" w:right="55" w:firstLine="0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567" w:firstLine="0"/>
        <w:jc w:val="left"/>
        <w:rPr>
          <w:sz w:val="28"/>
          <w:szCs w:val="28"/>
          <w:lang w:val="ru-RU"/>
        </w:rPr>
      </w:pP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  <w:right w:w="48" w:type="dxa"/>
        </w:tblCellMar>
        <w:tblLook w:val="04A0"/>
      </w:tblPr>
      <w:tblGrid>
        <w:gridCol w:w="2754"/>
        <w:gridCol w:w="3344"/>
        <w:gridCol w:w="3475"/>
      </w:tblGrid>
      <w:tr w:rsidR="00474AFE" w:rsidRPr="008F3E8B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2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>
        <w:trPr>
          <w:trHeight w:val="332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Нагрупповомуровне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0540BE" w:rsidP="008F3E8B">
            <w:pPr>
              <w:spacing w:after="0" w:line="240" w:lineRule="auto"/>
              <w:ind w:left="3" w:right="58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К</w:t>
            </w:r>
            <w:r w:rsidR="00D05209" w:rsidRPr="008F3E8B">
              <w:rPr>
                <w:sz w:val="28"/>
                <w:szCs w:val="28"/>
                <w:lang w:val="ru-RU"/>
              </w:rPr>
              <w:t xml:space="preserve">лассный родительский совет, общешкольный  родительские собрания, классные родительские собрания, родительские </w:t>
            </w:r>
          </w:p>
          <w:p w:rsidR="00474AFE" w:rsidRPr="008F3E8B" w:rsidRDefault="00D05209" w:rsidP="008F3E8B">
            <w:pPr>
              <w:spacing w:after="0" w:line="240" w:lineRule="auto"/>
              <w:ind w:left="3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информационные стенды, страница на официальном сайте, в социальных сетях, внеклассные мероприятия при участии родителей (законных представителей)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9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проводят разъяснительную и консультативную работу среди родителей (законных представителей) обучающихся об их правах и обязанностях, оказывают содействие администрации школы в проведении и организации внешкольных мероприятий и привлекают родительскую общественность к активному участию в жизни школы </w:t>
            </w:r>
          </w:p>
        </w:tc>
      </w:tr>
      <w:tr w:rsidR="00474AFE" w:rsidRPr="00530BE6">
        <w:trPr>
          <w:trHeight w:val="249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tabs>
                <w:tab w:val="right" w:pos="2552"/>
              </w:tabs>
              <w:spacing w:after="3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</w:t>
            </w:r>
            <w:r w:rsidRPr="008F3E8B">
              <w:rPr>
                <w:b/>
                <w:sz w:val="28"/>
                <w:szCs w:val="28"/>
              </w:rPr>
              <w:tab/>
              <w:t>индивидуальном</w:t>
            </w:r>
          </w:p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уровне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right="59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Работа специалистов:педагог</w:t>
            </w:r>
            <w:r w:rsidR="000540BE" w:rsidRPr="008F3E8B">
              <w:rPr>
                <w:sz w:val="28"/>
                <w:szCs w:val="28"/>
                <w:lang w:val="ru-RU"/>
              </w:rPr>
              <w:t>-</w:t>
            </w:r>
            <w:r w:rsidRPr="008F3E8B">
              <w:rPr>
                <w:sz w:val="28"/>
                <w:szCs w:val="28"/>
                <w:lang w:val="ru-RU"/>
              </w:rPr>
              <w:t xml:space="preserve">психолог, социальный педагог, инспектор ПДН. информирование родителей (законных представителей) учащихся посредством электронного дневника, посещение семьи учащегося.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для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решения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острых конфликтных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ситуаций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по запросу родителей (законных представителей), индивидуальное консультирование по решению вопросов </w:t>
            </w:r>
            <w:r w:rsidRPr="008F3E8B">
              <w:rPr>
                <w:sz w:val="28"/>
                <w:szCs w:val="28"/>
                <w:lang w:val="ru-RU"/>
              </w:rPr>
              <w:tab/>
              <w:t>различной направленности, обследования жилищно-бытовых условий.</w:t>
            </w:r>
          </w:p>
        </w:tc>
      </w:tr>
    </w:tbl>
    <w:p w:rsidR="00474AFE" w:rsidRPr="008F3E8B" w:rsidRDefault="00474AFE" w:rsidP="008F3E8B">
      <w:pPr>
        <w:spacing w:after="22" w:line="240" w:lineRule="auto"/>
        <w:ind w:left="709" w:firstLine="0"/>
        <w:jc w:val="center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3"/>
        <w:spacing w:line="240" w:lineRule="auto"/>
        <w:ind w:left="660" w:right="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3.5. Модуль «Самоуправление» </w:t>
      </w:r>
    </w:p>
    <w:p w:rsidR="00474AFE" w:rsidRPr="008F3E8B" w:rsidRDefault="00474AFE" w:rsidP="008F3E8B">
      <w:pPr>
        <w:spacing w:after="19" w:line="240" w:lineRule="auto"/>
        <w:ind w:left="709" w:firstLine="0"/>
        <w:jc w:val="center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 </w:t>
      </w:r>
    </w:p>
    <w:p w:rsidR="00474AFE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Детское самоуправление в школе решает задачу инициировать и поддерживать ученическое самоуправление – как на уровне школы, так и на уровне классных сообществ и  осуществляется следующим образом. </w:t>
      </w: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Pr="008F3E8B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  <w:right w:w="45" w:type="dxa"/>
        </w:tblCellMar>
        <w:tblLook w:val="04A0"/>
      </w:tblPr>
      <w:tblGrid>
        <w:gridCol w:w="2667"/>
        <w:gridCol w:w="2529"/>
        <w:gridCol w:w="4377"/>
      </w:tblGrid>
      <w:tr w:rsidR="00474AFE" w:rsidRPr="008F3E8B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583" w:right="97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lastRenderedPageBreak/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54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53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 w:rsidTr="000540BE">
        <w:trPr>
          <w:trHeight w:val="281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Науровнешколы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Совет старшеклассников, </w:t>
            </w:r>
          </w:p>
          <w:p w:rsidR="00474AFE" w:rsidRPr="008F3E8B" w:rsidRDefault="00D05209" w:rsidP="008F3E8B">
            <w:pPr>
              <w:spacing w:after="0" w:line="240" w:lineRule="auto"/>
              <w:ind w:left="3" w:right="58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школьная службы примирения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28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 учет мнения школьников по вопросам управления школой и принятия административных решений, затрагивающих их права и законные интересы, проведение тех или иных конкретных мероприятий,  </w:t>
            </w:r>
          </w:p>
          <w:p w:rsidR="00474AFE" w:rsidRPr="008F3E8B" w:rsidRDefault="00D05209" w:rsidP="008F3E8B">
            <w:pPr>
              <w:spacing w:after="46" w:line="240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 распространения значимой для школьников информации и получения </w:t>
            </w:r>
          </w:p>
          <w:p w:rsidR="00474AFE" w:rsidRPr="008F3E8B" w:rsidRDefault="00D05209" w:rsidP="008F3E8B">
            <w:pPr>
              <w:spacing w:after="0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обратной связи от классных коллективов, через деятельность, урегулирование конфликтных ситуаций в школе </w:t>
            </w:r>
          </w:p>
        </w:tc>
      </w:tr>
      <w:tr w:rsidR="00474AFE" w:rsidRPr="00530BE6">
        <w:trPr>
          <w:trHeight w:val="111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Науровнеклассов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Активкласса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призван координировать работу класса с работой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общешкольных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органов самоуправления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и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классных руководителей. </w:t>
            </w:r>
          </w:p>
        </w:tc>
      </w:tr>
      <w:tr w:rsidR="00474AFE" w:rsidRPr="00530BE6">
        <w:trPr>
          <w:trHeight w:val="83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tabs>
                <w:tab w:val="right" w:pos="2554"/>
              </w:tabs>
              <w:spacing w:after="3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</w:t>
            </w:r>
            <w:r w:rsidRPr="008F3E8B">
              <w:rPr>
                <w:b/>
                <w:sz w:val="28"/>
                <w:szCs w:val="28"/>
              </w:rPr>
              <w:tab/>
              <w:t>индивидуальном</w:t>
            </w:r>
          </w:p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уровне</w:t>
            </w:r>
          </w:p>
          <w:p w:rsidR="00474AFE" w:rsidRPr="008F3E8B" w:rsidRDefault="00474AF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Классноепоручение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через вовлечение школьников в планирование, организацию, проведение и анализ внутриклассных дел. </w:t>
            </w:r>
          </w:p>
        </w:tc>
      </w:tr>
    </w:tbl>
    <w:p w:rsidR="00474AFE" w:rsidRPr="008F3E8B" w:rsidRDefault="00474AFE" w:rsidP="008F3E8B">
      <w:pPr>
        <w:spacing w:after="32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274D42" w:rsidP="008F3E8B">
      <w:pPr>
        <w:pStyle w:val="3"/>
        <w:spacing w:line="240" w:lineRule="auto"/>
        <w:ind w:left="660" w:right="174"/>
        <w:rPr>
          <w:sz w:val="28"/>
          <w:szCs w:val="28"/>
          <w:lang w:val="ru-RU"/>
        </w:rPr>
      </w:pPr>
      <w:r w:rsidRPr="008F3E8B">
        <w:rPr>
          <w:rFonts w:eastAsia="Calibri"/>
          <w:sz w:val="28"/>
          <w:szCs w:val="28"/>
          <w:lang w:val="ru-RU"/>
        </w:rPr>
        <w:t>3.6</w:t>
      </w:r>
      <w:r w:rsidR="00D05209" w:rsidRPr="008F3E8B">
        <w:rPr>
          <w:rFonts w:eastAsia="Calibri"/>
          <w:sz w:val="28"/>
          <w:szCs w:val="28"/>
          <w:lang w:val="ru-RU"/>
        </w:rPr>
        <w:t>.</w:t>
      </w:r>
      <w:r w:rsidR="00D05209" w:rsidRPr="008F3E8B">
        <w:rPr>
          <w:sz w:val="28"/>
          <w:szCs w:val="28"/>
          <w:lang w:val="ru-RU"/>
        </w:rPr>
        <w:t>Модуль«Профориентация»</w:t>
      </w:r>
    </w:p>
    <w:p w:rsidR="00474AFE" w:rsidRPr="008F3E8B" w:rsidRDefault="00474AFE" w:rsidP="008F3E8B">
      <w:pPr>
        <w:spacing w:after="0" w:line="240" w:lineRule="auto"/>
        <w:ind w:left="1128" w:firstLine="0"/>
        <w:jc w:val="left"/>
        <w:rPr>
          <w:sz w:val="28"/>
          <w:szCs w:val="28"/>
          <w:lang w:val="ru-RU"/>
        </w:rPr>
      </w:pPr>
    </w:p>
    <w:p w:rsidR="00474AFE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5E19D0" w:rsidRPr="008F3E8B" w:rsidRDefault="005E19D0" w:rsidP="008F3E8B">
      <w:pPr>
        <w:spacing w:line="240" w:lineRule="auto"/>
        <w:ind w:left="-15" w:right="55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tbl>
      <w:tblPr>
        <w:tblStyle w:val="TableGrid"/>
        <w:tblW w:w="9998" w:type="dxa"/>
        <w:tblInd w:w="-108" w:type="dxa"/>
        <w:tblCellMar>
          <w:top w:w="48" w:type="dxa"/>
          <w:left w:w="108" w:type="dxa"/>
          <w:right w:w="46" w:type="dxa"/>
        </w:tblCellMar>
        <w:tblLook w:val="04A0"/>
      </w:tblPr>
      <w:tblGrid>
        <w:gridCol w:w="5137"/>
        <w:gridCol w:w="2039"/>
        <w:gridCol w:w="2927"/>
      </w:tblGrid>
      <w:tr w:rsidR="00474AFE" w:rsidRPr="008F3E8B" w:rsidTr="000540BE">
        <w:trPr>
          <w:trHeight w:val="5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1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lastRenderedPageBreak/>
              <w:t xml:space="preserve">Вид 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0540BE" w:rsidRPr="008F3E8B" w:rsidTr="000540BE">
        <w:trPr>
          <w:trHeight w:val="5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0" w:line="240" w:lineRule="auto"/>
              <w:ind w:left="0" w:right="2437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Профориентационныечасыобщения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Профориентационные </w:t>
            </w:r>
          </w:p>
          <w:p w:rsidR="000540BE" w:rsidRPr="008F3E8B" w:rsidRDefault="000540BE" w:rsidP="008F3E8B">
            <w:pPr>
              <w:spacing w:after="0" w:line="240" w:lineRule="auto"/>
              <w:ind w:left="0" w:right="59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игры, симуляции,  деловые игры, квесты,  экскурсии, тестирование,  тренинги, консультации.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47" w:line="240" w:lineRule="auto"/>
              <w:ind w:left="0" w:right="58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направленных на  подготовку школьника к осознанному планированию и реализации своего профессионального будущего, расширяющие знания школьников о типах профессий, о способах выбора профессий, о достоинствах и недостатках той или иной интересной школьникам </w:t>
            </w:r>
          </w:p>
          <w:p w:rsidR="000540BE" w:rsidRPr="008F3E8B" w:rsidRDefault="000540B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</w:rPr>
              <w:t>профессиональнойдеятельности</w:t>
            </w:r>
            <w:r w:rsidRPr="008F3E8B">
              <w:rPr>
                <w:sz w:val="28"/>
                <w:szCs w:val="28"/>
                <w:lang w:val="ru-RU"/>
              </w:rPr>
              <w:t>.</w:t>
            </w:r>
          </w:p>
        </w:tc>
      </w:tr>
      <w:tr w:rsidR="000540BE" w:rsidRPr="00530BE6" w:rsidTr="000540BE">
        <w:trPr>
          <w:trHeight w:val="5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tabs>
                <w:tab w:val="right" w:pos="2554"/>
              </w:tabs>
              <w:spacing w:after="32" w:line="24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Экскурсии </w:t>
            </w:r>
            <w:r w:rsidRPr="008F3E8B">
              <w:rPr>
                <w:b/>
                <w:sz w:val="28"/>
                <w:szCs w:val="28"/>
                <w:lang w:val="ru-RU"/>
              </w:rPr>
              <w:tab/>
              <w:t xml:space="preserve">на </w:t>
            </w:r>
          </w:p>
          <w:p w:rsidR="000540BE" w:rsidRPr="008F3E8B" w:rsidRDefault="000540BE" w:rsidP="008F3E8B">
            <w:pPr>
              <w:spacing w:after="0" w:line="240" w:lineRule="auto"/>
              <w:ind w:left="0" w:right="1041" w:firstLine="0"/>
              <w:rPr>
                <w:b/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>предприятия города, района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47" w:line="240" w:lineRule="auto"/>
              <w:ind w:left="0" w:right="58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Дают детям начальные представления о существующих профессиях и условиях работы людей, представляющих эти профессии</w:t>
            </w:r>
          </w:p>
        </w:tc>
      </w:tr>
      <w:tr w:rsidR="000540BE" w:rsidRPr="008F3E8B" w:rsidTr="000540BE">
        <w:trPr>
          <w:trHeight w:val="5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9" w:rsidRPr="008F3E8B" w:rsidRDefault="000540BE" w:rsidP="008F3E8B">
            <w:pPr>
              <w:tabs>
                <w:tab w:val="right" w:pos="2554"/>
              </w:tabs>
              <w:spacing w:after="3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Посещение профориентационных выставок, ярмарок профессий, дней открытых дверей в средних специальных учебных заведениях </w:t>
            </w:r>
            <w:r w:rsidR="004F2F89" w:rsidRPr="008F3E8B">
              <w:rPr>
                <w:b/>
                <w:sz w:val="28"/>
                <w:szCs w:val="28"/>
                <w:lang w:val="ru-RU"/>
              </w:rPr>
              <w:t xml:space="preserve">Изучение </w:t>
            </w:r>
            <w:r w:rsidR="004F2F89" w:rsidRPr="008F3E8B">
              <w:rPr>
                <w:b/>
                <w:sz w:val="28"/>
                <w:szCs w:val="28"/>
                <w:lang w:val="ru-RU"/>
              </w:rPr>
              <w:tab/>
              <w:t xml:space="preserve">интернет </w:t>
            </w:r>
          </w:p>
          <w:p w:rsidR="000540BE" w:rsidRPr="008F3E8B" w:rsidRDefault="004F2F89" w:rsidP="008F3E8B">
            <w:pPr>
              <w:spacing w:after="0" w:line="240" w:lineRule="auto"/>
              <w:ind w:left="0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>ресурсов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BE" w:rsidRPr="008F3E8B" w:rsidRDefault="000540BE" w:rsidP="008F3E8B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9" w:rsidRPr="008F3E8B" w:rsidRDefault="004F2F89" w:rsidP="008F3E8B">
            <w:pPr>
              <w:spacing w:after="23" w:line="240" w:lineRule="auto"/>
              <w:ind w:left="2" w:right="59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прохождение профориентационного онлайн-тестирования, прохождение онлайн курсов по интересующим </w:t>
            </w:r>
          </w:p>
          <w:p w:rsidR="000540BE" w:rsidRPr="008F3E8B" w:rsidRDefault="004F2F89" w:rsidP="008F3E8B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</w:rPr>
              <w:t>профессиям и направлениямобразован</w:t>
            </w:r>
            <w:r w:rsidRPr="008F3E8B">
              <w:rPr>
                <w:sz w:val="28"/>
                <w:szCs w:val="28"/>
                <w:lang w:val="ru-RU"/>
              </w:rPr>
              <w:t>ия</w:t>
            </w:r>
          </w:p>
        </w:tc>
      </w:tr>
      <w:tr w:rsidR="004F2F89" w:rsidRPr="00530BE6" w:rsidTr="000540BE">
        <w:trPr>
          <w:trHeight w:val="56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9" w:rsidRPr="008F3E8B" w:rsidRDefault="004F2F89" w:rsidP="008F3E8B">
            <w:pPr>
              <w:tabs>
                <w:tab w:val="right" w:pos="2554"/>
              </w:tabs>
              <w:spacing w:after="30" w:line="240" w:lineRule="auto"/>
              <w:ind w:lef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</w:rPr>
              <w:t>Всероссийскиепрофориентационныепроекты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9" w:rsidRPr="008F3E8B" w:rsidRDefault="004F2F89" w:rsidP="008F3E8B">
            <w:pPr>
              <w:spacing w:after="19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89" w:rsidRPr="008F3E8B" w:rsidRDefault="004F2F89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участие в работе всероссийских профориентационных проектов («Билет в будущее», </w:t>
            </w:r>
            <w:r w:rsidRPr="008F3E8B">
              <w:rPr>
                <w:sz w:val="28"/>
                <w:szCs w:val="28"/>
                <w:lang w:val="ru-RU"/>
              </w:rPr>
              <w:lastRenderedPageBreak/>
              <w:t xml:space="preserve">«ПроеКТОриЯ»), созданных в сети интернет: просмотр лекций, решение учебно-тренировочных задач, участие в мастер-классах, посещение открытых уроков. </w:t>
            </w:r>
          </w:p>
        </w:tc>
      </w:tr>
    </w:tbl>
    <w:p w:rsidR="00474AFE" w:rsidRPr="008F3E8B" w:rsidRDefault="00474AFE" w:rsidP="008F3E8B">
      <w:pPr>
        <w:spacing w:after="23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274D42" w:rsidRPr="008F3E8B" w:rsidRDefault="00D05209" w:rsidP="008F3E8B">
      <w:pPr>
        <w:pStyle w:val="2"/>
        <w:spacing w:after="25" w:line="240" w:lineRule="auto"/>
        <w:ind w:left="2744" w:right="2096" w:firstLine="816"/>
        <w:jc w:val="left"/>
        <w:rPr>
          <w:i/>
          <w:sz w:val="28"/>
          <w:szCs w:val="28"/>
          <w:lang w:val="ru-RU"/>
        </w:rPr>
      </w:pPr>
      <w:r w:rsidRPr="008F3E8B">
        <w:rPr>
          <w:i/>
          <w:sz w:val="28"/>
          <w:szCs w:val="28"/>
        </w:rPr>
        <w:t>II</w:t>
      </w:r>
      <w:r w:rsidRPr="008F3E8B">
        <w:rPr>
          <w:i/>
          <w:sz w:val="28"/>
          <w:szCs w:val="28"/>
          <w:lang w:val="ru-RU"/>
        </w:rPr>
        <w:t>.</w:t>
      </w:r>
      <w:r w:rsidRPr="008F3E8B">
        <w:rPr>
          <w:rFonts w:eastAsia="Arial"/>
          <w:i/>
          <w:sz w:val="28"/>
          <w:szCs w:val="28"/>
          <w:lang w:val="ru-RU"/>
        </w:rPr>
        <w:tab/>
      </w:r>
      <w:r w:rsidRPr="008F3E8B">
        <w:rPr>
          <w:i/>
          <w:sz w:val="28"/>
          <w:szCs w:val="28"/>
          <w:lang w:val="ru-RU"/>
        </w:rPr>
        <w:t>Вариативные модули</w:t>
      </w:r>
    </w:p>
    <w:p w:rsidR="00474AFE" w:rsidRPr="008F3E8B" w:rsidRDefault="00D05209" w:rsidP="005E19D0">
      <w:pPr>
        <w:pStyle w:val="2"/>
        <w:spacing w:after="25" w:line="240" w:lineRule="auto"/>
        <w:ind w:right="2096"/>
        <w:rPr>
          <w:sz w:val="28"/>
          <w:szCs w:val="28"/>
          <w:lang w:val="ru-RU"/>
        </w:rPr>
      </w:pPr>
      <w:bookmarkStart w:id="0" w:name="_GoBack"/>
      <w:r w:rsidRPr="008F3E8B">
        <w:rPr>
          <w:sz w:val="28"/>
          <w:szCs w:val="28"/>
          <w:lang w:val="ru-RU"/>
        </w:rPr>
        <w:t>3.7. Модуль «Ключевые общешкольные дела»</w:t>
      </w:r>
    </w:p>
    <w:bookmarkEnd w:id="0"/>
    <w:p w:rsidR="00474AFE" w:rsidRPr="008F3E8B" w:rsidRDefault="00474AFE" w:rsidP="008F3E8B">
      <w:pPr>
        <w:spacing w:after="23" w:line="240" w:lineRule="auto"/>
        <w:ind w:left="567" w:firstLine="0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Ключевые дела – это комплекс главных традиционных </w:t>
      </w:r>
      <w:r w:rsidRPr="008F3E8B">
        <w:rPr>
          <w:b/>
          <w:sz w:val="28"/>
          <w:szCs w:val="28"/>
          <w:lang w:val="ru-RU"/>
        </w:rPr>
        <w:t>общешкольных</w:t>
      </w:r>
      <w:r w:rsidRPr="008F3E8B">
        <w:rPr>
          <w:sz w:val="28"/>
          <w:szCs w:val="28"/>
          <w:lang w:val="ru-RU"/>
        </w:rPr>
        <w:t xml:space="preserve">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tbl>
      <w:tblPr>
        <w:tblStyle w:val="TableGrid"/>
        <w:tblW w:w="9573" w:type="dxa"/>
        <w:tblInd w:w="-108" w:type="dxa"/>
        <w:tblCellMar>
          <w:top w:w="51" w:type="dxa"/>
          <w:right w:w="46" w:type="dxa"/>
        </w:tblCellMar>
        <w:tblLook w:val="04A0"/>
      </w:tblPr>
      <w:tblGrid>
        <w:gridCol w:w="2720"/>
        <w:gridCol w:w="1710"/>
        <w:gridCol w:w="2252"/>
        <w:gridCol w:w="2891"/>
      </w:tblGrid>
      <w:tr w:rsidR="00474AFE" w:rsidRPr="008F3E8B" w:rsidTr="00943A04">
        <w:trPr>
          <w:trHeight w:val="562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62" w:right="104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49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 w:rsidTr="00943A04">
        <w:trPr>
          <w:trHeight w:val="24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AFE" w:rsidRPr="008F3E8B" w:rsidRDefault="00D05209" w:rsidP="008F3E8B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Науровне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-727" w:firstLine="727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внешкольном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36" w:line="240" w:lineRule="auto"/>
              <w:ind w:left="111" w:right="58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выставка поделок детского творчества, трудовые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и экологические акции, митинг, спортивные </w:t>
            </w:r>
          </w:p>
          <w:p w:rsidR="00474AFE" w:rsidRPr="008F3E8B" w:rsidRDefault="00D05209" w:rsidP="008F3E8B">
            <w:pPr>
              <w:spacing w:after="0" w:line="240" w:lineRule="auto"/>
              <w:ind w:left="111" w:right="186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эстафеты  творческие дела, линейки, спортивные соревнования, беседы.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10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проводимые совместнос семьями учащихся спортивные состязания, праздники, фестивали, представления, субботники</w:t>
            </w:r>
            <w:r w:rsidRPr="008F3E8B">
              <w:rPr>
                <w:rFonts w:eastAsia="Arial"/>
                <w:sz w:val="28"/>
                <w:szCs w:val="28"/>
                <w:lang w:val="ru-RU"/>
              </w:rPr>
              <w:t xml:space="preserve">, </w:t>
            </w:r>
            <w:r w:rsidRPr="008F3E8B">
              <w:rPr>
                <w:sz w:val="28"/>
                <w:szCs w:val="28"/>
                <w:lang w:val="ru-RU"/>
              </w:rPr>
              <w:t>социальные проекты, («</w:t>
            </w:r>
            <w:r w:rsidR="00943A04" w:rsidRPr="008F3E8B">
              <w:rPr>
                <w:sz w:val="28"/>
                <w:szCs w:val="28"/>
                <w:lang w:val="ru-RU"/>
              </w:rPr>
              <w:t>Осенняя ярмарка</w:t>
            </w:r>
            <w:r w:rsidRPr="008F3E8B">
              <w:rPr>
                <w:sz w:val="28"/>
                <w:szCs w:val="28"/>
                <w:lang w:val="ru-RU"/>
              </w:rPr>
              <w:t>»,  «Но</w:t>
            </w:r>
            <w:r w:rsidR="00943A04" w:rsidRPr="008F3E8B">
              <w:rPr>
                <w:sz w:val="28"/>
                <w:szCs w:val="28"/>
                <w:lang w:val="ru-RU"/>
              </w:rPr>
              <w:t>вогодняя игрушка», акции «Чистоесело</w:t>
            </w:r>
            <w:r w:rsidRPr="008F3E8B">
              <w:rPr>
                <w:sz w:val="28"/>
                <w:szCs w:val="28"/>
                <w:lang w:val="ru-RU"/>
              </w:rPr>
              <w:t>», День Победы, День защиты детей</w:t>
            </w:r>
          </w:p>
        </w:tc>
      </w:tr>
      <w:tr w:rsidR="00943A04" w:rsidRPr="00530BE6" w:rsidTr="00007189">
        <w:trPr>
          <w:trHeight w:val="36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A04" w:rsidRPr="008F3E8B" w:rsidRDefault="00943A04" w:rsidP="008F3E8B">
            <w:pPr>
              <w:spacing w:after="0" w:line="240" w:lineRule="auto"/>
              <w:ind w:left="108" w:firstLine="0"/>
              <w:jc w:val="left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Нашкольномуровне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0" w:line="240" w:lineRule="auto"/>
              <w:ind w:left="-727" w:firstLine="727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36" w:line="240" w:lineRule="auto"/>
              <w:ind w:left="111" w:right="58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0" w:line="240" w:lineRule="auto"/>
              <w:ind w:left="2" w:right="57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>общешкольные праздники</w:t>
            </w:r>
            <w:r w:rsidRPr="008F3E8B">
              <w:rPr>
                <w:sz w:val="28"/>
                <w:szCs w:val="28"/>
                <w:lang w:val="ru-RU"/>
              </w:rPr>
              <w:t xml:space="preserve"> в которых участвуют все классы школы (День знаний, туристический слет, Посвящение в первоклассники, День учителя, День матери, </w:t>
            </w:r>
            <w:r w:rsidRPr="008F3E8B">
              <w:rPr>
                <w:sz w:val="28"/>
                <w:szCs w:val="28"/>
                <w:lang w:val="ru-RU"/>
              </w:rPr>
              <w:lastRenderedPageBreak/>
              <w:t>новогодний КВН, День защитника Отечества, Международный женский день, День Победы, Последний звонок</w:t>
            </w:r>
            <w:r w:rsidRPr="008F3E8B">
              <w:rPr>
                <w:sz w:val="28"/>
                <w:szCs w:val="28"/>
                <w:u w:val="single" w:color="000000"/>
                <w:lang w:val="ru-RU"/>
              </w:rPr>
              <w:t>)</w:t>
            </w:r>
          </w:p>
          <w:p w:rsidR="00943A04" w:rsidRPr="008F3E8B" w:rsidRDefault="00943A04" w:rsidP="008F3E8B">
            <w:pPr>
              <w:spacing w:after="51" w:line="240" w:lineRule="auto"/>
              <w:ind w:left="2" w:right="60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церемонии награждения </w:t>
            </w:r>
            <w:r w:rsidRPr="008F3E8B">
              <w:rPr>
                <w:sz w:val="28"/>
                <w:szCs w:val="28"/>
                <w:lang w:val="ru-RU"/>
              </w:rPr>
              <w:t xml:space="preserve">(по итогам четверти)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      </w:r>
          </w:p>
        </w:tc>
      </w:tr>
      <w:tr w:rsidR="00943A04" w:rsidRPr="00530BE6" w:rsidTr="00007189">
        <w:trPr>
          <w:trHeight w:val="178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A04" w:rsidRPr="008F3E8B" w:rsidRDefault="00943A04" w:rsidP="008F3E8B">
            <w:pPr>
              <w:spacing w:after="0" w:line="240" w:lineRule="auto"/>
              <w:ind w:left="108" w:firstLine="0"/>
              <w:jc w:val="left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Науровнеклассов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0" w:line="240" w:lineRule="auto"/>
              <w:ind w:left="-727" w:firstLine="727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36" w:line="240" w:lineRule="auto"/>
              <w:ind w:left="111" w:right="58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0" w:line="240" w:lineRule="auto"/>
              <w:ind w:left="2" w:right="57" w:firstLine="0"/>
              <w:rPr>
                <w:b/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участие школьных классов в реализации общешкольных ключевых дел, проведение в рамках класса итогового анализа детьми общешкольных ключевых дел.</w:t>
            </w:r>
          </w:p>
        </w:tc>
      </w:tr>
      <w:tr w:rsidR="00943A04" w:rsidRPr="00530BE6" w:rsidTr="00943A04">
        <w:trPr>
          <w:trHeight w:val="245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189" w:rsidRPr="008F3E8B" w:rsidRDefault="00943A04" w:rsidP="008F3E8B">
            <w:pPr>
              <w:tabs>
                <w:tab w:val="right" w:pos="2554"/>
              </w:tabs>
              <w:spacing w:after="30" w:line="240" w:lineRule="auto"/>
              <w:ind w:left="0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На</w:t>
            </w:r>
          </w:p>
          <w:p w:rsidR="00943A04" w:rsidRPr="008F3E8B" w:rsidRDefault="00943A04" w:rsidP="008F3E8B">
            <w:pPr>
              <w:tabs>
                <w:tab w:val="right" w:pos="2554"/>
              </w:tabs>
              <w:spacing w:after="30" w:line="240" w:lineRule="auto"/>
              <w:ind w:left="255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индивидуальном</w:t>
            </w:r>
          </w:p>
          <w:p w:rsidR="00943A04" w:rsidRPr="008F3E8B" w:rsidRDefault="00943A04" w:rsidP="008F3E8B">
            <w:pPr>
              <w:spacing w:after="0" w:line="240" w:lineRule="auto"/>
              <w:ind w:left="108" w:firstLine="0"/>
              <w:jc w:val="left"/>
              <w:rPr>
                <w:b/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уровне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0" w:line="240" w:lineRule="auto"/>
              <w:ind w:left="-727" w:firstLine="727"/>
              <w:rPr>
                <w:b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943A04" w:rsidP="008F3E8B">
            <w:pPr>
              <w:spacing w:after="36" w:line="240" w:lineRule="auto"/>
              <w:ind w:left="111" w:right="58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04" w:rsidRPr="008F3E8B" w:rsidRDefault="00007189" w:rsidP="008F3E8B">
            <w:pPr>
              <w:spacing w:after="0" w:line="240" w:lineRule="auto"/>
              <w:ind w:left="2" w:right="5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вовлечение ребенка в ключевые дела школы, индивидуальная помощь в освоении навыков подготовки, проведения и анализа ключевых дел, коррекция поведения ребенка через включение его в совместную работу и через предложение взять в следующем ключевом деле на себя роль ответственного за тот или иной фрагмент общей работы. </w:t>
            </w:r>
          </w:p>
        </w:tc>
      </w:tr>
    </w:tbl>
    <w:p w:rsidR="00474AFE" w:rsidRPr="008F3E8B" w:rsidRDefault="00474AFE" w:rsidP="008F3E8B">
      <w:pPr>
        <w:spacing w:after="0" w:line="240" w:lineRule="auto"/>
        <w:ind w:left="-1133" w:right="377" w:firstLine="0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27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474AFE" w:rsidRPr="008F3E8B" w:rsidRDefault="00274D42" w:rsidP="008F3E8B">
      <w:pPr>
        <w:pStyle w:val="3"/>
        <w:spacing w:line="240" w:lineRule="auto"/>
        <w:ind w:left="3064"/>
        <w:jc w:val="left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3.8. </w:t>
      </w:r>
      <w:r w:rsidR="00D05209" w:rsidRPr="008F3E8B">
        <w:rPr>
          <w:sz w:val="28"/>
          <w:szCs w:val="28"/>
          <w:lang w:val="ru-RU"/>
        </w:rPr>
        <w:t xml:space="preserve"> Модуль «Экскурсии, экспедиции, походы» </w:t>
      </w:r>
    </w:p>
    <w:p w:rsidR="00474AFE" w:rsidRPr="008F3E8B" w:rsidRDefault="00474AFE" w:rsidP="008F3E8B">
      <w:pPr>
        <w:spacing w:after="18" w:line="240" w:lineRule="auto"/>
        <w:ind w:left="1275" w:firstLine="0"/>
        <w:jc w:val="center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-15"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Экскурсии, экспедиции, походы помогают учащимся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экскурсиях,экспедициях,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рациональному использованию своего времени, сил, имущества.  </w:t>
      </w:r>
    </w:p>
    <w:p w:rsidR="00474AFE" w:rsidRPr="008F3E8B" w:rsidRDefault="00D05209" w:rsidP="008F3E8B">
      <w:pPr>
        <w:spacing w:line="240" w:lineRule="auto"/>
        <w:ind w:left="-15" w:right="55" w:firstLine="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Воспитательный потенциал школьных экскурсий,экспедиций, походов реализуется в рамках следующих видов и форм деятельности.  </w:t>
      </w:r>
    </w:p>
    <w:p w:rsidR="00474AFE" w:rsidRPr="008F3E8B" w:rsidRDefault="00474AFE" w:rsidP="008F3E8B">
      <w:pPr>
        <w:spacing w:after="0" w:line="240" w:lineRule="auto"/>
        <w:ind w:left="567" w:firstLine="0"/>
        <w:jc w:val="left"/>
        <w:rPr>
          <w:sz w:val="28"/>
          <w:szCs w:val="28"/>
          <w:lang w:val="ru-RU"/>
        </w:rPr>
      </w:pPr>
    </w:p>
    <w:tbl>
      <w:tblPr>
        <w:tblStyle w:val="TableGrid"/>
        <w:tblW w:w="9573" w:type="dxa"/>
        <w:tblInd w:w="-108" w:type="dxa"/>
        <w:tblCellMar>
          <w:top w:w="48" w:type="dxa"/>
          <w:left w:w="108" w:type="dxa"/>
        </w:tblCellMar>
        <w:tblLook w:val="04A0"/>
      </w:tblPr>
      <w:tblGrid>
        <w:gridCol w:w="2708"/>
        <w:gridCol w:w="2221"/>
        <w:gridCol w:w="4644"/>
      </w:tblGrid>
      <w:tr w:rsidR="00474AFE" w:rsidRPr="008F3E8B" w:rsidTr="00434D88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1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 w:rsidTr="00007189">
        <w:trPr>
          <w:trHeight w:val="47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Экскурсии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right="39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Экскурсии, походы,  соревнования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007189" w:rsidP="008F3E8B">
            <w:pPr>
              <w:spacing w:after="0" w:line="240" w:lineRule="auto"/>
              <w:ind w:left="2" w:right="59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пешие и автобусные </w:t>
            </w:r>
            <w:r w:rsidR="00D05209" w:rsidRPr="008F3E8B">
              <w:rPr>
                <w:sz w:val="28"/>
                <w:szCs w:val="28"/>
                <w:lang w:val="ru-RU"/>
              </w:rPr>
              <w:t xml:space="preserve">экскурсии </w:t>
            </w:r>
            <w:r w:rsidRPr="008F3E8B">
              <w:rPr>
                <w:sz w:val="28"/>
                <w:szCs w:val="28"/>
                <w:lang w:val="ru-RU"/>
              </w:rPr>
              <w:t>по памятным местам города,  организуемые руководителем школьного  музея; прогулки, экскурсии, организуемые в классах их классными руководителями и родителями школьников: в музей, на предприятие, на природу.</w:t>
            </w:r>
          </w:p>
        </w:tc>
      </w:tr>
      <w:tr w:rsidR="00474AFE" w:rsidRPr="00530BE6" w:rsidTr="00434D88">
        <w:trPr>
          <w:trHeight w:val="194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007189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Школьныйтурслет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16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007189" w:rsidP="008F3E8B">
            <w:pPr>
              <w:spacing w:after="0" w:line="240" w:lineRule="auto"/>
              <w:ind w:left="2" w:right="107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с участием команд, сформированных из педагогов, детей и родителей школьников, включающий в себя: соревнование по технике вязания узлов,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эстафету.</w:t>
            </w:r>
          </w:p>
        </w:tc>
      </w:tr>
    </w:tbl>
    <w:p w:rsidR="00474AFE" w:rsidRPr="008F3E8B" w:rsidRDefault="00474AFE" w:rsidP="008F3E8B">
      <w:pPr>
        <w:spacing w:after="0" w:line="240" w:lineRule="auto"/>
        <w:ind w:left="708" w:firstLine="0"/>
        <w:jc w:val="lef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23" w:line="240" w:lineRule="auto"/>
        <w:ind w:left="708" w:firstLine="0"/>
        <w:jc w:val="left"/>
        <w:rPr>
          <w:sz w:val="28"/>
          <w:szCs w:val="28"/>
          <w:lang w:val="ru-RU"/>
        </w:rPr>
      </w:pPr>
    </w:p>
    <w:p w:rsidR="00274D42" w:rsidRPr="008F3E8B" w:rsidRDefault="00274D42" w:rsidP="008F3E8B">
      <w:pPr>
        <w:spacing w:after="5" w:line="240" w:lineRule="auto"/>
        <w:ind w:left="10" w:right="1318" w:hanging="10"/>
        <w:jc w:val="right"/>
        <w:rPr>
          <w:b/>
          <w:sz w:val="28"/>
          <w:szCs w:val="28"/>
          <w:lang w:val="ru-RU"/>
        </w:rPr>
      </w:pPr>
      <w:r w:rsidRPr="008F3E8B">
        <w:rPr>
          <w:b/>
          <w:sz w:val="28"/>
          <w:szCs w:val="28"/>
          <w:lang w:val="ru-RU"/>
        </w:rPr>
        <w:t>3.9</w:t>
      </w:r>
      <w:r w:rsidR="00D05209" w:rsidRPr="008F3E8B">
        <w:rPr>
          <w:b/>
          <w:sz w:val="28"/>
          <w:szCs w:val="28"/>
          <w:lang w:val="ru-RU"/>
        </w:rPr>
        <w:t>. Модуль «Организация предметно-эстетической среды»</w:t>
      </w:r>
    </w:p>
    <w:p w:rsidR="00474AFE" w:rsidRPr="008F3E8B" w:rsidRDefault="00D05209" w:rsidP="008F3E8B">
      <w:pPr>
        <w:spacing w:after="5" w:line="240" w:lineRule="auto"/>
        <w:ind w:left="10" w:right="60" w:hanging="1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Окружающая ученика предметно-эстетическая среда школы, при ее грамотной организации обогащает его внутренний мир, способствует формированию чувства вкуса и стиля, создает атмосферу психологического комфорта, предупреждает стрессовые ситуации, способствует позитивному восприятию учеником учебного процесса. </w:t>
      </w:r>
    </w:p>
    <w:p w:rsidR="00474AFE" w:rsidRPr="008F3E8B" w:rsidRDefault="00D05209" w:rsidP="008F3E8B">
      <w:pPr>
        <w:spacing w:line="240" w:lineRule="auto"/>
        <w:ind w:left="-15" w:right="60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Воспитывающее влияние на ученика осуществляется через такие формы работы с предметно-эстетической средой школы как: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6" w:type="dxa"/>
        </w:tblCellMar>
        <w:tblLook w:val="04A0"/>
      </w:tblPr>
      <w:tblGrid>
        <w:gridCol w:w="3526"/>
        <w:gridCol w:w="2630"/>
        <w:gridCol w:w="3417"/>
      </w:tblGrid>
      <w:tr w:rsidR="00474AFE" w:rsidRPr="008F3E8B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1246" w:right="104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474AFE" w:rsidRPr="00530BE6">
        <w:trPr>
          <w:trHeight w:val="221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8B" w:rsidRPr="008F3E8B" w:rsidRDefault="00D05209" w:rsidP="008F3E8B">
            <w:pPr>
              <w:spacing w:after="26" w:line="240" w:lineRule="auto"/>
              <w:ind w:left="0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Стенд «Символика РФ, </w:t>
            </w:r>
            <w:r w:rsidR="00434D88" w:rsidRPr="008F3E8B">
              <w:rPr>
                <w:b/>
                <w:sz w:val="28"/>
                <w:szCs w:val="28"/>
                <w:lang w:val="ru-RU"/>
              </w:rPr>
              <w:t>ПК</w:t>
            </w:r>
            <w:r w:rsidRPr="008F3E8B">
              <w:rPr>
                <w:b/>
                <w:sz w:val="28"/>
                <w:szCs w:val="28"/>
                <w:lang w:val="ru-RU"/>
              </w:rPr>
              <w:t>,  символика школы</w:t>
            </w:r>
            <w:r w:rsidR="00434D88" w:rsidRPr="008F3E8B">
              <w:rPr>
                <w:b/>
                <w:sz w:val="28"/>
                <w:szCs w:val="28"/>
                <w:lang w:val="ru-RU"/>
              </w:rPr>
              <w:t>»</w:t>
            </w:r>
          </w:p>
          <w:p w:rsidR="00474AFE" w:rsidRPr="008F3E8B" w:rsidRDefault="00474AF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474AFE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  Информация используется, 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 </w:t>
            </w:r>
          </w:p>
        </w:tc>
      </w:tr>
      <w:tr w:rsidR="00474AFE" w:rsidRPr="00530BE6">
        <w:trPr>
          <w:trHeight w:val="166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88" w:rsidRPr="008F3E8B" w:rsidRDefault="00D05209" w:rsidP="008F3E8B">
            <w:pPr>
              <w:spacing w:after="0" w:line="240" w:lineRule="auto"/>
              <w:ind w:left="0" w:right="63" w:firstLine="0"/>
              <w:rPr>
                <w:b/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>Сменяющиес</w:t>
            </w:r>
            <w:r w:rsidR="00434D88" w:rsidRPr="008F3E8B">
              <w:rPr>
                <w:b/>
                <w:sz w:val="28"/>
                <w:szCs w:val="28"/>
                <w:lang w:val="ru-RU"/>
              </w:rPr>
              <w:t xml:space="preserve">я экспозиция «Вести из класса», </w:t>
            </w:r>
          </w:p>
          <w:p w:rsidR="00474AFE" w:rsidRPr="008F3E8B" w:rsidRDefault="00D05209" w:rsidP="008F3E8B">
            <w:pPr>
              <w:spacing w:after="0" w:line="240" w:lineRule="auto"/>
              <w:ind w:left="0" w:right="63" w:firstLine="0"/>
              <w:rPr>
                <w:sz w:val="28"/>
                <w:szCs w:val="28"/>
                <w:lang w:val="ru-RU"/>
              </w:rPr>
            </w:pPr>
            <w:r w:rsidRPr="008F3E8B">
              <w:rPr>
                <w:b/>
                <w:sz w:val="28"/>
                <w:szCs w:val="28"/>
                <w:lang w:val="ru-RU"/>
              </w:rPr>
              <w:t xml:space="preserve">«Гордость школы»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Выставка творческих </w:t>
            </w:r>
            <w:r w:rsidRPr="008F3E8B">
              <w:rPr>
                <w:sz w:val="28"/>
                <w:szCs w:val="28"/>
                <w:lang w:val="ru-RU"/>
              </w:rPr>
              <w:tab/>
              <w:t xml:space="preserve">работ школьников, </w:t>
            </w:r>
          </w:p>
          <w:p w:rsidR="00474AFE" w:rsidRPr="008F3E8B" w:rsidRDefault="00D05209" w:rsidP="008F3E8B">
            <w:pPr>
              <w:spacing w:after="5" w:line="240" w:lineRule="auto"/>
              <w:ind w:left="3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рисунков, </w:t>
            </w:r>
          </w:p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фотоотчетов</w:t>
            </w:r>
            <w:r w:rsidRPr="008F3E8B">
              <w:rPr>
                <w:sz w:val="28"/>
                <w:szCs w:val="28"/>
              </w:rPr>
              <w:tab/>
              <w:t xml:space="preserve">в холлешколы.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4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позволяет  школьникам реализовать свой творческий потенциал, а также знакомит их с работами друг друга,  информирует об интересных событиях, происходящих в школе, </w:t>
            </w:r>
            <w:r w:rsidRPr="008F3E8B">
              <w:rPr>
                <w:sz w:val="28"/>
                <w:szCs w:val="28"/>
                <w:lang w:val="ru-RU"/>
              </w:rPr>
              <w:lastRenderedPageBreak/>
              <w:t xml:space="preserve">помогут хорошо классифицировать школьнику социальные роли. </w:t>
            </w:r>
          </w:p>
        </w:tc>
      </w:tr>
      <w:tr w:rsidR="00474AFE" w:rsidRPr="00530BE6">
        <w:trPr>
          <w:trHeight w:val="166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lastRenderedPageBreak/>
              <w:t>Пришкольнаятерритория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43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Экологическаяакция «Школьный</w:t>
            </w:r>
          </w:p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двор»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озеленение пришкольной территории, разбивка клумб, аллей, оборудование во дворе школы спортивных и игровых площадок, доступных и приспособленных для школьников разных возрастных категорий</w:t>
            </w:r>
          </w:p>
        </w:tc>
      </w:tr>
      <w:tr w:rsidR="00474AFE" w:rsidRPr="00530BE6">
        <w:trPr>
          <w:trHeight w:val="139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Стеллаж</w:t>
            </w:r>
            <w:r w:rsidRPr="008F3E8B">
              <w:rPr>
                <w:b/>
                <w:sz w:val="28"/>
                <w:szCs w:val="28"/>
              </w:rPr>
              <w:tab/>
              <w:t>свободногокнигообмена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20" w:line="240" w:lineRule="auto"/>
              <w:ind w:left="3" w:firstLine="0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Акция «Книжный</w:t>
            </w:r>
          </w:p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развал»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right="61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В школьной библиотеке имеется стеллаж на которые желающие дети, родители и педагоги могут выставлять для общего пользования свои книги, а также брать с них для чтения любые другие. </w:t>
            </w:r>
          </w:p>
        </w:tc>
      </w:tr>
      <w:tr w:rsidR="00474AFE" w:rsidRPr="00530BE6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F3E8B">
              <w:rPr>
                <w:b/>
                <w:sz w:val="28"/>
                <w:szCs w:val="28"/>
              </w:rPr>
              <w:t>Событийныйдизайн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>Проект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AFE" w:rsidRPr="008F3E8B" w:rsidRDefault="00D05209" w:rsidP="008F3E8B">
            <w:pPr>
              <w:spacing w:after="0" w:line="240" w:lineRule="auto"/>
              <w:ind w:left="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оформление пространства школы к  проведению школьных событий. </w:t>
            </w:r>
          </w:p>
        </w:tc>
      </w:tr>
    </w:tbl>
    <w:p w:rsidR="00474AFE" w:rsidRPr="008F3E8B" w:rsidRDefault="00474AFE" w:rsidP="008F3E8B">
      <w:pPr>
        <w:spacing w:after="24" w:line="240" w:lineRule="auto"/>
        <w:ind w:left="708" w:firstLine="0"/>
        <w:jc w:val="left"/>
        <w:rPr>
          <w:sz w:val="28"/>
          <w:szCs w:val="28"/>
          <w:lang w:val="ru-RU"/>
        </w:rPr>
      </w:pPr>
    </w:p>
    <w:p w:rsidR="00474AFE" w:rsidRPr="008F3E8B" w:rsidRDefault="00274D42" w:rsidP="008F3E8B">
      <w:pPr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8F3E8B">
        <w:rPr>
          <w:b/>
          <w:sz w:val="28"/>
          <w:szCs w:val="28"/>
          <w:lang w:val="ru-RU"/>
        </w:rPr>
        <w:t>3.10. Модуль «Социальное партнерство»</w:t>
      </w:r>
    </w:p>
    <w:p w:rsidR="007417DD" w:rsidRPr="008F3E8B" w:rsidRDefault="007417DD" w:rsidP="008F3E8B">
      <w:pPr>
        <w:pStyle w:val="a5"/>
        <w:ind w:firstLine="900"/>
        <w:rPr>
          <w:sz w:val="28"/>
          <w:szCs w:val="28"/>
        </w:rPr>
      </w:pPr>
      <w:r w:rsidRPr="008F3E8B">
        <w:rPr>
          <w:sz w:val="28"/>
          <w:szCs w:val="28"/>
        </w:rPr>
        <w:t>Социальное партнерство  – это сотрудничество школы, различных общественных институтов и структур, местного сообщества ради достижения общественно значимого результата. Расширяя круг социальных партнёров, мы ориентируемся на общность форм, видов и содержание деятельности; на совпадение интересов в образовательной политике и ее результатов.</w:t>
      </w:r>
    </w:p>
    <w:p w:rsidR="006858A5" w:rsidRPr="008F3E8B" w:rsidRDefault="006858A5" w:rsidP="008F3E8B">
      <w:pPr>
        <w:spacing w:after="25" w:line="240" w:lineRule="auto"/>
        <w:ind w:left="0" w:firstLine="0"/>
        <w:rPr>
          <w:sz w:val="28"/>
          <w:szCs w:val="28"/>
          <w:lang w:val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6" w:type="dxa"/>
        </w:tblCellMar>
        <w:tblLook w:val="04A0"/>
      </w:tblPr>
      <w:tblGrid>
        <w:gridCol w:w="2718"/>
        <w:gridCol w:w="2220"/>
        <w:gridCol w:w="4635"/>
      </w:tblGrid>
      <w:tr w:rsidR="006858A5" w:rsidRPr="008F3E8B" w:rsidTr="009D1E7E">
        <w:trPr>
          <w:trHeight w:val="562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A5" w:rsidRPr="008F3E8B" w:rsidRDefault="006858A5" w:rsidP="008F3E8B">
            <w:pPr>
              <w:spacing w:after="0" w:line="240" w:lineRule="auto"/>
              <w:ind w:left="1246" w:right="1044" w:hanging="206"/>
              <w:jc w:val="left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Вид 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A5" w:rsidRPr="008F3E8B" w:rsidRDefault="006858A5" w:rsidP="008F3E8B">
            <w:pPr>
              <w:spacing w:after="0" w:line="240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8A5" w:rsidRPr="008F3E8B" w:rsidRDefault="006858A5" w:rsidP="008F3E8B">
            <w:pPr>
              <w:spacing w:after="0" w:line="24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8F3E8B">
              <w:rPr>
                <w:sz w:val="28"/>
                <w:szCs w:val="28"/>
              </w:rPr>
              <w:t xml:space="preserve">Содержание </w:t>
            </w:r>
          </w:p>
        </w:tc>
      </w:tr>
      <w:tr w:rsidR="009D1E7E" w:rsidRPr="00530BE6" w:rsidTr="00971A9B">
        <w:trPr>
          <w:trHeight w:val="84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«Первые шаги», «Эврика», «Радуга талантов»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Участие в научно-практических конференциях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  Информация используетсяв жизни школы</w:t>
            </w:r>
            <w:r w:rsidR="00971A9B" w:rsidRPr="008F3E8B">
              <w:rPr>
                <w:sz w:val="28"/>
                <w:szCs w:val="28"/>
                <w:lang w:val="ru-RU"/>
              </w:rPr>
              <w:t xml:space="preserve">,празднования </w:t>
            </w:r>
            <w:r w:rsidRPr="008F3E8B">
              <w:rPr>
                <w:sz w:val="28"/>
                <w:szCs w:val="28"/>
                <w:lang w:val="ru-RU"/>
              </w:rPr>
              <w:t>знаковых событи</w:t>
            </w:r>
            <w:r w:rsidR="00971A9B" w:rsidRPr="008F3E8B">
              <w:rPr>
                <w:sz w:val="28"/>
                <w:szCs w:val="28"/>
                <w:lang w:val="ru-RU"/>
              </w:rPr>
              <w:t>й</w:t>
            </w:r>
          </w:p>
        </w:tc>
      </w:tr>
      <w:tr w:rsidR="009D1E7E" w:rsidRPr="00530BE6" w:rsidTr="009D1E7E">
        <w:trPr>
          <w:trHeight w:val="96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Фестиваль «</w:t>
            </w:r>
            <w:r w:rsidR="004F0B38" w:rsidRPr="008F3E8B">
              <w:rPr>
                <w:sz w:val="28"/>
                <w:szCs w:val="28"/>
                <w:lang w:val="ru-RU"/>
              </w:rPr>
              <w:t>Восхождение к и</w:t>
            </w:r>
            <w:r w:rsidRPr="008F3E8B">
              <w:rPr>
                <w:sz w:val="28"/>
                <w:szCs w:val="28"/>
                <w:lang w:val="ru-RU"/>
              </w:rPr>
              <w:t>скус</w:t>
            </w:r>
            <w:r w:rsidR="004F0B38" w:rsidRPr="008F3E8B">
              <w:rPr>
                <w:sz w:val="28"/>
                <w:szCs w:val="28"/>
                <w:lang w:val="ru-RU"/>
              </w:rPr>
              <w:t>с</w:t>
            </w:r>
            <w:r w:rsidRPr="008F3E8B">
              <w:rPr>
                <w:sz w:val="28"/>
                <w:szCs w:val="28"/>
                <w:lang w:val="ru-RU"/>
              </w:rPr>
              <w:t>тву»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Участие в выездных мероприятиях, концертах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5B21E9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 xml:space="preserve">Работа с социальными партнерами позволяет готовить  концертные номера. </w:t>
            </w:r>
          </w:p>
        </w:tc>
      </w:tr>
      <w:tr w:rsidR="009D1E7E" w:rsidRPr="00530BE6" w:rsidTr="009D1E7E">
        <w:trPr>
          <w:trHeight w:val="113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7258CF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lastRenderedPageBreak/>
              <w:t xml:space="preserve">Социальные проекты. </w:t>
            </w:r>
            <w:r w:rsidR="009D1E7E" w:rsidRPr="008F3E8B">
              <w:rPr>
                <w:sz w:val="28"/>
                <w:szCs w:val="28"/>
                <w:lang w:val="ru-RU"/>
              </w:rPr>
              <w:t>Проект «Мой край родной»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CF" w:rsidRPr="008F3E8B" w:rsidRDefault="009D1E7E" w:rsidP="008F3E8B">
            <w:pPr>
              <w:spacing w:after="25" w:line="240" w:lineRule="auto"/>
              <w:ind w:left="0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Создание и проведение экскурсионных программ</w:t>
            </w:r>
            <w:r w:rsidR="007258CF" w:rsidRPr="008F3E8B">
              <w:rPr>
                <w:sz w:val="28"/>
                <w:szCs w:val="28"/>
                <w:lang w:val="ru-RU"/>
              </w:rPr>
              <w:t>. Практики поддержка и продвижение социально значимых инициатив обучающихся.</w:t>
            </w:r>
          </w:p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5B21E9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Материалы проекта могут быть использованы для работы по профориентации, с социальными партнерами и для проведения экскурсий</w:t>
            </w:r>
          </w:p>
        </w:tc>
      </w:tr>
      <w:tr w:rsidR="009D1E7E" w:rsidRPr="00530BE6" w:rsidTr="009D1E7E">
        <w:trPr>
          <w:trHeight w:val="96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Сменяющаяся экспозиция</w:t>
            </w:r>
          </w:p>
          <w:p w:rsidR="00090741" w:rsidRPr="008F3E8B" w:rsidRDefault="00090741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«Школьная жизнь»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Создание тематических экспозиций, выставок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5B21E9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О</w:t>
            </w:r>
            <w:r w:rsidR="004F0B38" w:rsidRPr="008F3E8B">
              <w:rPr>
                <w:sz w:val="28"/>
                <w:szCs w:val="28"/>
                <w:lang w:val="ru-RU"/>
              </w:rPr>
              <w:t>формление стендов школы к  проведению школьных событий.</w:t>
            </w:r>
          </w:p>
        </w:tc>
      </w:tr>
      <w:tr w:rsidR="009D1E7E" w:rsidRPr="00530BE6" w:rsidTr="009D1E7E">
        <w:trPr>
          <w:trHeight w:val="683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090741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Музей Филипповской школы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9D1E7E" w:rsidP="008F3E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Создание виртуального музея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E7E" w:rsidRPr="008F3E8B" w:rsidRDefault="004F0B38" w:rsidP="008F3E8B">
            <w:pPr>
              <w:spacing w:after="0" w:line="240" w:lineRule="auto"/>
              <w:ind w:left="2" w:right="62" w:firstLine="0"/>
              <w:rPr>
                <w:sz w:val="28"/>
                <w:szCs w:val="28"/>
                <w:lang w:val="ru-RU"/>
              </w:rPr>
            </w:pPr>
            <w:r w:rsidRPr="008F3E8B">
              <w:rPr>
                <w:sz w:val="28"/>
                <w:szCs w:val="28"/>
                <w:lang w:val="ru-RU"/>
              </w:rPr>
              <w:t>Материалы используются как во внеурочной, так урочной деятельности</w:t>
            </w:r>
          </w:p>
        </w:tc>
      </w:tr>
    </w:tbl>
    <w:p w:rsidR="006858A5" w:rsidRPr="008F3E8B" w:rsidRDefault="006858A5" w:rsidP="008F3E8B">
      <w:pPr>
        <w:spacing w:after="25" w:line="240" w:lineRule="auto"/>
        <w:ind w:left="0" w:firstLine="0"/>
        <w:rPr>
          <w:sz w:val="28"/>
          <w:szCs w:val="28"/>
          <w:lang w:val="ru-RU"/>
        </w:rPr>
      </w:pPr>
    </w:p>
    <w:p w:rsidR="00A55A8B" w:rsidRPr="008F3E8B" w:rsidRDefault="00A55A8B" w:rsidP="008F3E8B">
      <w:pPr>
        <w:pStyle w:val="a5"/>
        <w:ind w:firstLine="900"/>
        <w:rPr>
          <w:sz w:val="28"/>
          <w:szCs w:val="28"/>
        </w:rPr>
      </w:pPr>
      <w:r w:rsidRPr="008F3E8B">
        <w:rPr>
          <w:sz w:val="28"/>
          <w:szCs w:val="28"/>
        </w:rPr>
        <w:t>Планируемые результаты по реализации воспитательной работы модуля:</w:t>
      </w:r>
    </w:p>
    <w:p w:rsidR="007258CF" w:rsidRPr="008F3E8B" w:rsidRDefault="00A55A8B" w:rsidP="008F3E8B">
      <w:pPr>
        <w:pStyle w:val="a5"/>
        <w:ind w:firstLine="900"/>
        <w:rPr>
          <w:sz w:val="28"/>
          <w:szCs w:val="28"/>
        </w:rPr>
      </w:pPr>
      <w:r w:rsidRPr="008F3E8B">
        <w:rPr>
          <w:sz w:val="28"/>
          <w:szCs w:val="28"/>
        </w:rPr>
        <w:t xml:space="preserve">1. </w:t>
      </w:r>
      <w:r w:rsidR="007258CF" w:rsidRPr="008F3E8B">
        <w:rPr>
          <w:sz w:val="28"/>
          <w:szCs w:val="28"/>
        </w:rPr>
        <w:t>открытость школы и информированность общественности о результатах ее деятельности;</w:t>
      </w:r>
    </w:p>
    <w:p w:rsidR="007258CF" w:rsidRPr="008F3E8B" w:rsidRDefault="00A55A8B" w:rsidP="008F3E8B">
      <w:pPr>
        <w:pStyle w:val="a5"/>
        <w:ind w:firstLine="900"/>
        <w:rPr>
          <w:sz w:val="28"/>
          <w:szCs w:val="28"/>
        </w:rPr>
      </w:pPr>
      <w:r w:rsidRPr="008F3E8B">
        <w:rPr>
          <w:sz w:val="28"/>
          <w:szCs w:val="28"/>
        </w:rPr>
        <w:t xml:space="preserve"> 2. </w:t>
      </w:r>
      <w:r w:rsidR="007258CF" w:rsidRPr="008F3E8B">
        <w:rPr>
          <w:sz w:val="28"/>
          <w:szCs w:val="28"/>
        </w:rPr>
        <w:t>повышение профессиональной мобильности выпускников за счет расширения универсальных способностей: коммуникативных, ор</w:t>
      </w:r>
      <w:r w:rsidRPr="008F3E8B">
        <w:rPr>
          <w:sz w:val="28"/>
          <w:szCs w:val="28"/>
        </w:rPr>
        <w:t>ганизаторских, регуляторных.</w:t>
      </w:r>
    </w:p>
    <w:p w:rsidR="007258CF" w:rsidRPr="008F3E8B" w:rsidRDefault="007258CF" w:rsidP="008F3E8B">
      <w:pPr>
        <w:pStyle w:val="2"/>
        <w:spacing w:line="240" w:lineRule="auto"/>
        <w:ind w:left="1198"/>
        <w:jc w:val="left"/>
        <w:rPr>
          <w:sz w:val="28"/>
          <w:szCs w:val="28"/>
          <w:lang w:val="ru-RU"/>
        </w:rPr>
      </w:pPr>
    </w:p>
    <w:p w:rsidR="00474AFE" w:rsidRPr="008F3E8B" w:rsidRDefault="00D05209" w:rsidP="008F3E8B">
      <w:pPr>
        <w:pStyle w:val="2"/>
        <w:spacing w:line="240" w:lineRule="auto"/>
        <w:ind w:left="1198"/>
        <w:jc w:val="left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4. ОСНОВНЫЕ НАПРАВЛЕНИЯ САМОАНАЛИЗА ВОСПИТАТЕЛЬНОЙ РАБОТЫ </w:t>
      </w:r>
    </w:p>
    <w:p w:rsidR="00B906B1" w:rsidRPr="008F3E8B" w:rsidRDefault="00B906B1" w:rsidP="008F3E8B">
      <w:pPr>
        <w:spacing w:line="240" w:lineRule="auto"/>
        <w:rPr>
          <w:sz w:val="28"/>
          <w:szCs w:val="28"/>
          <w:lang w:val="ru-RU"/>
        </w:rPr>
      </w:pPr>
    </w:p>
    <w:p w:rsidR="00474AFE" w:rsidRPr="008F3E8B" w:rsidRDefault="00D05209" w:rsidP="008F3E8B">
      <w:pPr>
        <w:spacing w:line="240" w:lineRule="auto"/>
        <w:ind w:left="0" w:right="55" w:firstLine="720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Самоанализ организуемой в школе воспитательной работы проводится с целью выявления основных проблем школьного воспитания и последующего их решения.  </w:t>
      </w:r>
    </w:p>
    <w:p w:rsidR="00474AFE" w:rsidRPr="008F3E8B" w:rsidRDefault="00D05209" w:rsidP="008F3E8B">
      <w:pPr>
        <w:spacing w:after="0" w:line="240" w:lineRule="auto"/>
        <w:ind w:left="10" w:right="122" w:hanging="10"/>
        <w:jc w:val="center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организации.  </w:t>
      </w:r>
    </w:p>
    <w:p w:rsidR="00474AFE" w:rsidRPr="008F3E8B" w:rsidRDefault="00D05209" w:rsidP="008F3E8B">
      <w:pPr>
        <w:spacing w:line="240" w:lineRule="auto"/>
        <w:ind w:left="-15"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474AFE" w:rsidRPr="008F3E8B" w:rsidRDefault="00D05209" w:rsidP="008F3E8B">
      <w:pPr>
        <w:numPr>
          <w:ilvl w:val="0"/>
          <w:numId w:val="8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474AFE" w:rsidRPr="008F3E8B" w:rsidRDefault="00D05209" w:rsidP="008F3E8B">
      <w:pPr>
        <w:numPr>
          <w:ilvl w:val="0"/>
          <w:numId w:val="8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474AFE" w:rsidRPr="008F3E8B" w:rsidRDefault="00D05209" w:rsidP="008F3E8B">
      <w:pPr>
        <w:numPr>
          <w:ilvl w:val="0"/>
          <w:numId w:val="8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lastRenderedPageBreak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474AFE" w:rsidRPr="008F3E8B" w:rsidRDefault="00D05209" w:rsidP="008F3E8B">
      <w:pPr>
        <w:numPr>
          <w:ilvl w:val="0"/>
          <w:numId w:val="8"/>
        </w:numPr>
        <w:spacing w:line="240" w:lineRule="auto"/>
        <w:ind w:right="55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474AFE" w:rsidRPr="008F3E8B" w:rsidRDefault="00D05209" w:rsidP="008F3E8B">
      <w:pPr>
        <w:spacing w:line="240" w:lineRule="auto"/>
        <w:ind w:left="-15"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Основными направлениями анализа организуемого в школе воспитательного процесса являются: </w:t>
      </w:r>
    </w:p>
    <w:p w:rsidR="00474AFE" w:rsidRPr="008F3E8B" w:rsidRDefault="00D05209" w:rsidP="008F3E8B">
      <w:pPr>
        <w:spacing w:after="0" w:line="240" w:lineRule="auto"/>
        <w:ind w:left="703" w:hanging="10"/>
        <w:jc w:val="left"/>
        <w:rPr>
          <w:sz w:val="28"/>
          <w:szCs w:val="28"/>
          <w:lang w:val="ru-RU"/>
        </w:rPr>
      </w:pPr>
      <w:r w:rsidRPr="008F3E8B">
        <w:rPr>
          <w:b/>
          <w:sz w:val="28"/>
          <w:szCs w:val="28"/>
          <w:lang w:val="ru-RU"/>
        </w:rPr>
        <w:t xml:space="preserve">1. Результаты воспитания, социализации и саморазвития школьников. </w:t>
      </w:r>
    </w:p>
    <w:p w:rsidR="00474AFE" w:rsidRPr="008F3E8B" w:rsidRDefault="00D05209" w:rsidP="008F3E8B">
      <w:pPr>
        <w:numPr>
          <w:ilvl w:val="0"/>
          <w:numId w:val="9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течение года классные руководители отслеживают динамику личностного развития школьников своего классного коллектива. Данные оформляются в виде отдельных таблиц на класс. Анализ таблиц в конце учебного года позволяет классному  руководителю сделать выводы: 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работать. </w:t>
      </w:r>
    </w:p>
    <w:p w:rsidR="00474AFE" w:rsidRPr="008F3E8B" w:rsidRDefault="00D05209" w:rsidP="008F3E8B">
      <w:pPr>
        <w:numPr>
          <w:ilvl w:val="0"/>
          <w:numId w:val="9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>В конце учебного года каждый классный руководитель проводит отчет классного руководителяпо предложенной форме (</w:t>
      </w:r>
      <w:r w:rsidR="00B906B1" w:rsidRPr="008F3E8B">
        <w:rPr>
          <w:sz w:val="28"/>
          <w:szCs w:val="28"/>
          <w:lang w:val="ru-RU"/>
        </w:rPr>
        <w:t xml:space="preserve">заполняет таблицы, </w:t>
      </w:r>
      <w:r w:rsidRPr="008F3E8B">
        <w:rPr>
          <w:sz w:val="28"/>
          <w:szCs w:val="28"/>
          <w:lang w:val="ru-RU"/>
        </w:rPr>
        <w:t>по результатам приведённых аналитических данных и в сравнении их с предыдущим периодом</w:t>
      </w:r>
      <w:r w:rsidR="00B906B1" w:rsidRPr="008F3E8B">
        <w:rPr>
          <w:sz w:val="28"/>
          <w:szCs w:val="28"/>
          <w:lang w:val="ru-RU"/>
        </w:rPr>
        <w:t>, делается вывод</w:t>
      </w:r>
      <w:r w:rsidRPr="008F3E8B">
        <w:rPr>
          <w:sz w:val="28"/>
          <w:szCs w:val="28"/>
          <w:lang w:val="ru-RU"/>
        </w:rPr>
        <w:t xml:space="preserve">).  </w:t>
      </w:r>
    </w:p>
    <w:p w:rsidR="00474AFE" w:rsidRPr="008F3E8B" w:rsidRDefault="00D05209" w:rsidP="008F3E8B">
      <w:pPr>
        <w:spacing w:after="0" w:line="240" w:lineRule="auto"/>
        <w:ind w:left="703" w:hanging="10"/>
        <w:jc w:val="left"/>
        <w:rPr>
          <w:sz w:val="28"/>
          <w:szCs w:val="28"/>
          <w:lang w:val="ru-RU"/>
        </w:rPr>
      </w:pPr>
      <w:r w:rsidRPr="008F3E8B">
        <w:rPr>
          <w:b/>
          <w:sz w:val="28"/>
          <w:szCs w:val="28"/>
          <w:lang w:val="ru-RU"/>
        </w:rPr>
        <w:t xml:space="preserve">2. Состояние организуемой в школе  совместной деятельности детей и взрослых. </w:t>
      </w:r>
    </w:p>
    <w:p w:rsidR="00474AFE" w:rsidRPr="008F3E8B" w:rsidRDefault="00D05209" w:rsidP="008F3E8B">
      <w:pPr>
        <w:numPr>
          <w:ilvl w:val="0"/>
          <w:numId w:val="10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В течение года активы классов проводят в классных коллективах рефлексию по каждому мероприятию. В результате отмечаются положительные моменты и недочёты, которые необходимо учесть при подготовке следующих мероприятий. </w:t>
      </w:r>
    </w:p>
    <w:p w:rsidR="00474AFE" w:rsidRPr="008F3E8B" w:rsidRDefault="00D05209" w:rsidP="008F3E8B">
      <w:pPr>
        <w:numPr>
          <w:ilvl w:val="0"/>
          <w:numId w:val="10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Членами совета старшеклассников и вожатой в течение года заполняется итоговая таблица «Класс года», где отражаются все результаты классных коллективов.Данные помогают проанализировать работу как отдельных классных коллективов, так и параллелей и разных ступеней образования. </w:t>
      </w:r>
    </w:p>
    <w:p w:rsidR="00474AFE" w:rsidRPr="008F3E8B" w:rsidRDefault="00D05209" w:rsidP="008F3E8B">
      <w:pPr>
        <w:numPr>
          <w:ilvl w:val="0"/>
          <w:numId w:val="10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Заместитель директора по воспитательной работе  проводит исследования удовлетворённости участников образовательных отношений совместной деятельностью детей и взрослых, проводимых в школе мероприятий, организацией воспитательного процесса в целом.  </w:t>
      </w:r>
    </w:p>
    <w:p w:rsidR="00474AFE" w:rsidRPr="008F3E8B" w:rsidRDefault="00D05209" w:rsidP="008F3E8B">
      <w:pPr>
        <w:numPr>
          <w:ilvl w:val="0"/>
          <w:numId w:val="10"/>
        </w:numPr>
        <w:spacing w:line="240" w:lineRule="auto"/>
        <w:ind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Директор школы анализирует ресурсное обеспечение воспитательного процесса в школе (в каких материальных, кадровых, информационных ресурсах, необходимых для организации воспитательного процесса, особенно нуждается школа – с учётом ее реальных возможностей; какие имеющиеся у школы ресурсы используются недостаточно; какие </w:t>
      </w:r>
      <w:r w:rsidRPr="008F3E8B">
        <w:rPr>
          <w:sz w:val="28"/>
          <w:szCs w:val="28"/>
          <w:lang w:val="ru-RU"/>
        </w:rPr>
        <w:lastRenderedPageBreak/>
        <w:t xml:space="preserve">нуждаются в обновлении) и все данные представляет  в отчёте по самообследованию за год.  </w:t>
      </w:r>
    </w:p>
    <w:p w:rsidR="00474AFE" w:rsidRPr="008F3E8B" w:rsidRDefault="00D05209" w:rsidP="008F3E8B">
      <w:pPr>
        <w:spacing w:line="240" w:lineRule="auto"/>
        <w:ind w:left="-15" w:right="55" w:firstLine="708"/>
        <w:rPr>
          <w:sz w:val="28"/>
          <w:szCs w:val="28"/>
          <w:lang w:val="ru-RU"/>
        </w:rPr>
      </w:pPr>
      <w:r w:rsidRPr="008F3E8B">
        <w:rPr>
          <w:sz w:val="28"/>
          <w:szCs w:val="28"/>
          <w:lang w:val="ru-RU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397DD3" w:rsidRPr="008F3E8B" w:rsidRDefault="00397DD3" w:rsidP="008F3E8B">
      <w:pPr>
        <w:spacing w:line="240" w:lineRule="auto"/>
        <w:ind w:left="-15" w:right="55" w:firstLine="708"/>
        <w:rPr>
          <w:sz w:val="28"/>
          <w:szCs w:val="28"/>
          <w:lang w:val="ru-RU"/>
        </w:rPr>
      </w:pPr>
    </w:p>
    <w:p w:rsidR="00397DD3" w:rsidRPr="008F3E8B" w:rsidRDefault="00397DD3" w:rsidP="008F3E8B">
      <w:pPr>
        <w:spacing w:line="240" w:lineRule="auto"/>
        <w:ind w:left="-15" w:right="55" w:firstLine="708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0" w:firstLine="0"/>
        <w:jc w:val="left"/>
        <w:rPr>
          <w:b/>
          <w:color w:val="FF0000"/>
          <w:sz w:val="28"/>
          <w:szCs w:val="28"/>
          <w:lang w:val="ru-RU"/>
        </w:rPr>
      </w:pPr>
    </w:p>
    <w:p w:rsidR="00397DD3" w:rsidRPr="008F3E8B" w:rsidRDefault="00397DD3" w:rsidP="008F3E8B">
      <w:pPr>
        <w:spacing w:after="0" w:line="240" w:lineRule="auto"/>
        <w:ind w:left="708" w:firstLine="0"/>
        <w:jc w:val="lef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8F3E8B" w:rsidRDefault="00474AFE" w:rsidP="008F3E8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:rsidR="00474AFE" w:rsidRPr="00957FDC" w:rsidRDefault="00474AFE" w:rsidP="00A03B3E">
      <w:pPr>
        <w:spacing w:after="0" w:line="259" w:lineRule="auto"/>
        <w:ind w:left="0" w:firstLine="0"/>
        <w:jc w:val="right"/>
        <w:rPr>
          <w:lang w:val="ru-RU"/>
        </w:rPr>
      </w:pPr>
    </w:p>
    <w:sectPr w:rsidR="00474AFE" w:rsidRPr="00957FDC" w:rsidSect="005E3BC4">
      <w:footerReference w:type="even" r:id="rId8"/>
      <w:footerReference w:type="default" r:id="rId9"/>
      <w:footerReference w:type="first" r:id="rId10"/>
      <w:pgSz w:w="11906" w:h="16838"/>
      <w:pgMar w:top="854" w:right="932" w:bottom="935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B7" w:rsidRDefault="007754B7">
      <w:pPr>
        <w:spacing w:after="0" w:line="240" w:lineRule="auto"/>
      </w:pPr>
      <w:r>
        <w:separator/>
      </w:r>
    </w:p>
  </w:endnote>
  <w:endnote w:type="continuationSeparator" w:id="1">
    <w:p w:rsidR="007754B7" w:rsidRDefault="0077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4" w:rsidRDefault="002C4B06">
    <w:pPr>
      <w:spacing w:after="0" w:line="259" w:lineRule="auto"/>
      <w:ind w:left="0" w:right="60" w:firstLine="0"/>
      <w:jc w:val="center"/>
    </w:pPr>
    <w:r w:rsidRPr="002C4B06">
      <w:fldChar w:fldCharType="begin"/>
    </w:r>
    <w:r w:rsidR="00701984">
      <w:instrText xml:space="preserve"> PAGE   \* MERGEFORMAT </w:instrText>
    </w:r>
    <w:r w:rsidRPr="002C4B06">
      <w:fldChar w:fldCharType="separate"/>
    </w:r>
    <w:r w:rsidR="00701984"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701984" w:rsidRDefault="00701984">
    <w:pPr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4" w:rsidRDefault="002C4B06">
    <w:pPr>
      <w:spacing w:after="0" w:line="259" w:lineRule="auto"/>
      <w:ind w:left="0" w:right="60" w:firstLine="0"/>
      <w:jc w:val="center"/>
    </w:pPr>
    <w:r w:rsidRPr="002C4B06">
      <w:fldChar w:fldCharType="begin"/>
    </w:r>
    <w:r w:rsidR="00701984">
      <w:instrText xml:space="preserve"> PAGE   \* MERGEFORMAT </w:instrText>
    </w:r>
    <w:r w:rsidRPr="002C4B06">
      <w:fldChar w:fldCharType="separate"/>
    </w:r>
    <w:r w:rsidR="00530BE6" w:rsidRPr="00530BE6">
      <w:rPr>
        <w:rFonts w:ascii="Century Gothic" w:eastAsia="Century Gothic" w:hAnsi="Century Gothic" w:cs="Century Gothic"/>
        <w:noProof/>
        <w:sz w:val="16"/>
      </w:rPr>
      <w:t>3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701984" w:rsidRDefault="00701984">
    <w:pPr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4" w:rsidRDefault="00701984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B7" w:rsidRDefault="007754B7">
      <w:pPr>
        <w:spacing w:after="0" w:line="240" w:lineRule="auto"/>
      </w:pPr>
      <w:r>
        <w:separator/>
      </w:r>
    </w:p>
  </w:footnote>
  <w:footnote w:type="continuationSeparator" w:id="1">
    <w:p w:rsidR="007754B7" w:rsidRDefault="0077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E65"/>
    <w:multiLevelType w:val="hybridMultilevel"/>
    <w:tmpl w:val="39BE7C34"/>
    <w:lvl w:ilvl="0" w:tplc="6B505C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C6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66C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E06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8BA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E4A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217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C83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0B1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2A119B"/>
    <w:multiLevelType w:val="hybridMultilevel"/>
    <w:tmpl w:val="599C47F6"/>
    <w:lvl w:ilvl="0" w:tplc="0E563C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AB07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6A8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E65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225C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0823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EFE8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2599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2496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D82F2D"/>
    <w:multiLevelType w:val="hybridMultilevel"/>
    <w:tmpl w:val="31864920"/>
    <w:lvl w:ilvl="0" w:tplc="C02E4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8326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0E30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A3C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20A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A86D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714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228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499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>
    <w:nsid w:val="163E0309"/>
    <w:multiLevelType w:val="hybridMultilevel"/>
    <w:tmpl w:val="23F60F46"/>
    <w:lvl w:ilvl="0" w:tplc="55F071A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003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73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AF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ADE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821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819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04F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E3F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2E7AA1"/>
    <w:multiLevelType w:val="hybridMultilevel"/>
    <w:tmpl w:val="89D412B6"/>
    <w:lvl w:ilvl="0" w:tplc="434038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2C7C4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A8672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00878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0FD1A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CFADC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C662E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0D1FA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046A2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61C6C"/>
    <w:multiLevelType w:val="hybridMultilevel"/>
    <w:tmpl w:val="38A22124"/>
    <w:lvl w:ilvl="0" w:tplc="AA18E1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83B2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C46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7B8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0B7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C8D0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4E7B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E116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E93A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1720B4"/>
    <w:multiLevelType w:val="hybridMultilevel"/>
    <w:tmpl w:val="B3960A24"/>
    <w:lvl w:ilvl="0" w:tplc="8CDC499C">
      <w:start w:val="1"/>
      <w:numFmt w:val="upperRoman"/>
      <w:lvlText w:val="%1."/>
      <w:lvlJc w:val="left"/>
      <w:pPr>
        <w:ind w:left="12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860D8">
      <w:start w:val="1"/>
      <w:numFmt w:val="decimal"/>
      <w:lvlRestart w:val="0"/>
      <w:lvlText w:val="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6AEB8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2E290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6030E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EEEFC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2F35E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65200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E5FEA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343FA"/>
    <w:multiLevelType w:val="hybridMultilevel"/>
    <w:tmpl w:val="0C8808C6"/>
    <w:lvl w:ilvl="0" w:tplc="DEB6B1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CA6D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028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A3A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0C12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C19A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2191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4952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66EA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67228"/>
    <w:multiLevelType w:val="hybridMultilevel"/>
    <w:tmpl w:val="C5D6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868A0"/>
    <w:multiLevelType w:val="hybridMultilevel"/>
    <w:tmpl w:val="2B54B738"/>
    <w:lvl w:ilvl="0" w:tplc="8BE0AF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827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C2C9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21D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4905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03E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21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E91E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6B42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695AE3"/>
    <w:multiLevelType w:val="hybridMultilevel"/>
    <w:tmpl w:val="22F8074C"/>
    <w:lvl w:ilvl="0" w:tplc="364AFD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696B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76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0F54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8D34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8D98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8A1F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4420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864E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171542"/>
    <w:multiLevelType w:val="hybridMultilevel"/>
    <w:tmpl w:val="5652F2C8"/>
    <w:lvl w:ilvl="0" w:tplc="7F461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818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8C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2C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82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C9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8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02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BD7510"/>
    <w:multiLevelType w:val="hybridMultilevel"/>
    <w:tmpl w:val="5FAE0196"/>
    <w:lvl w:ilvl="0" w:tplc="567642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059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A89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E1F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A9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6BF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6DD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07E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0D6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6">
    <w:nsid w:val="55486A3D"/>
    <w:multiLevelType w:val="hybridMultilevel"/>
    <w:tmpl w:val="2FBCA51A"/>
    <w:lvl w:ilvl="0" w:tplc="E1A2B1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7">
    <w:nsid w:val="62594DC6"/>
    <w:multiLevelType w:val="hybridMultilevel"/>
    <w:tmpl w:val="BED69EEE"/>
    <w:lvl w:ilvl="0" w:tplc="919EFF4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073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0BA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26BC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00EB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4103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8B9C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CA20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C5A2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992E80"/>
    <w:multiLevelType w:val="hybridMultilevel"/>
    <w:tmpl w:val="52DA0198"/>
    <w:lvl w:ilvl="0" w:tplc="80D00A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810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46D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CD1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47E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2B6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2B2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B4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1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14"/>
  </w:num>
  <w:num w:numId="13">
    <w:abstractNumId w:val="18"/>
  </w:num>
  <w:num w:numId="14">
    <w:abstractNumId w:val="13"/>
  </w:num>
  <w:num w:numId="15">
    <w:abstractNumId w:val="16"/>
  </w:num>
  <w:num w:numId="16">
    <w:abstractNumId w:val="10"/>
  </w:num>
  <w:num w:numId="17">
    <w:abstractNumId w:val="1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AFE"/>
    <w:rsid w:val="00007189"/>
    <w:rsid w:val="000540BE"/>
    <w:rsid w:val="000709DE"/>
    <w:rsid w:val="00090741"/>
    <w:rsid w:val="000C23CF"/>
    <w:rsid w:val="00270B79"/>
    <w:rsid w:val="00274D42"/>
    <w:rsid w:val="002C4B06"/>
    <w:rsid w:val="002F0866"/>
    <w:rsid w:val="00330913"/>
    <w:rsid w:val="00397DD3"/>
    <w:rsid w:val="003D6E6B"/>
    <w:rsid w:val="003E6BA1"/>
    <w:rsid w:val="00416CCC"/>
    <w:rsid w:val="00434D88"/>
    <w:rsid w:val="00444C28"/>
    <w:rsid w:val="00460296"/>
    <w:rsid w:val="004614E3"/>
    <w:rsid w:val="00474AFE"/>
    <w:rsid w:val="004F0B38"/>
    <w:rsid w:val="004F2F89"/>
    <w:rsid w:val="00530BE6"/>
    <w:rsid w:val="005875EA"/>
    <w:rsid w:val="005B21E9"/>
    <w:rsid w:val="005E19D0"/>
    <w:rsid w:val="005E3BC4"/>
    <w:rsid w:val="0060195C"/>
    <w:rsid w:val="00660F8C"/>
    <w:rsid w:val="00664620"/>
    <w:rsid w:val="006858A5"/>
    <w:rsid w:val="006F5DAA"/>
    <w:rsid w:val="00701984"/>
    <w:rsid w:val="007258CF"/>
    <w:rsid w:val="007417DD"/>
    <w:rsid w:val="007754B7"/>
    <w:rsid w:val="00785EE4"/>
    <w:rsid w:val="007C3F6C"/>
    <w:rsid w:val="007F443B"/>
    <w:rsid w:val="008F3E8B"/>
    <w:rsid w:val="00943A04"/>
    <w:rsid w:val="00957FDC"/>
    <w:rsid w:val="00971A9B"/>
    <w:rsid w:val="009D1E7E"/>
    <w:rsid w:val="00A03B3E"/>
    <w:rsid w:val="00A55A8B"/>
    <w:rsid w:val="00AA7763"/>
    <w:rsid w:val="00AC5F35"/>
    <w:rsid w:val="00B4632D"/>
    <w:rsid w:val="00B75694"/>
    <w:rsid w:val="00B906B1"/>
    <w:rsid w:val="00BD5B8D"/>
    <w:rsid w:val="00C64933"/>
    <w:rsid w:val="00D05209"/>
    <w:rsid w:val="00D16B94"/>
    <w:rsid w:val="00D373C5"/>
    <w:rsid w:val="00D42DF7"/>
    <w:rsid w:val="00DA1FB1"/>
    <w:rsid w:val="00DF0667"/>
    <w:rsid w:val="00E57AE8"/>
    <w:rsid w:val="00FC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C4"/>
    <w:pPr>
      <w:spacing w:after="15" w:line="267" w:lineRule="auto"/>
      <w:ind w:left="5103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E3BC4"/>
    <w:pPr>
      <w:keepNext/>
      <w:keepLines/>
      <w:spacing w:after="0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5E3BC4"/>
    <w:pPr>
      <w:keepNext/>
      <w:keepLines/>
      <w:spacing w:after="0"/>
      <w:ind w:left="6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5E3BC4"/>
    <w:pPr>
      <w:keepNext/>
      <w:keepLines/>
      <w:spacing w:after="0"/>
      <w:ind w:left="65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E3BC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5E3BC4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30">
    <w:name w:val="Заголовок 3 Знак"/>
    <w:link w:val="3"/>
    <w:rsid w:val="005E3BC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E3B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701984"/>
    <w:pPr>
      <w:spacing w:after="0" w:line="240" w:lineRule="auto"/>
      <w:ind w:left="720" w:firstLine="0"/>
      <w:contextualSpacing/>
      <w:jc w:val="left"/>
    </w:pPr>
    <w:rPr>
      <w:color w:val="auto"/>
      <w:szCs w:val="24"/>
      <w:lang w:val="ru-RU" w:eastAsia="ru-RU"/>
    </w:rPr>
  </w:style>
  <w:style w:type="character" w:customStyle="1" w:styleId="a4">
    <w:name w:val="Абзац списка Знак"/>
    <w:link w:val="a3"/>
    <w:uiPriority w:val="99"/>
    <w:rsid w:val="007019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7417DD"/>
    <w:pPr>
      <w:spacing w:after="0" w:line="240" w:lineRule="auto"/>
      <w:ind w:left="0" w:firstLine="0"/>
    </w:pPr>
    <w:rPr>
      <w:color w:val="auto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7417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91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2021-10-10T05:14:00Z</dcterms:created>
  <dcterms:modified xsi:type="dcterms:W3CDTF">2021-10-10T06:51:00Z</dcterms:modified>
</cp:coreProperties>
</file>